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0566" w14:textId="3885D04D" w:rsidR="00D60E5D" w:rsidRPr="00AD0AF0" w:rsidRDefault="00D60E5D" w:rsidP="00CE163A">
      <w:pPr>
        <w:spacing w:after="200"/>
        <w:jc w:val="center"/>
        <w:rPr>
          <w:b/>
          <w:bCs/>
          <w:sz w:val="22"/>
          <w:szCs w:val="22"/>
        </w:rPr>
      </w:pPr>
      <w:r w:rsidRPr="00AD0AF0">
        <w:rPr>
          <w:b/>
          <w:bCs/>
          <w:sz w:val="22"/>
          <w:szCs w:val="22"/>
        </w:rPr>
        <w:t>SUMMARY</w:t>
      </w:r>
    </w:p>
    <w:p w14:paraId="6BB9924F" w14:textId="5F57CC82" w:rsidR="00322E7E" w:rsidRPr="00AD0AF0" w:rsidRDefault="00D60E5D" w:rsidP="00CE163A">
      <w:pPr>
        <w:spacing w:after="200"/>
        <w:rPr>
          <w:sz w:val="22"/>
          <w:szCs w:val="22"/>
        </w:rPr>
      </w:pPr>
      <w:r w:rsidRPr="00AD0AF0">
        <w:rPr>
          <w:sz w:val="22"/>
          <w:szCs w:val="22"/>
        </w:rPr>
        <w:t xml:space="preserve">The </w:t>
      </w:r>
      <w:r w:rsidR="003B2CB3" w:rsidRPr="00AD0AF0">
        <w:rPr>
          <w:sz w:val="22"/>
          <w:szCs w:val="22"/>
        </w:rPr>
        <w:t>Trustees</w:t>
      </w:r>
      <w:r w:rsidRPr="00AD0AF0">
        <w:rPr>
          <w:sz w:val="22"/>
          <w:szCs w:val="22"/>
        </w:rPr>
        <w:t xml:space="preserve"> of the Southwark Community Trust </w:t>
      </w:r>
      <w:r w:rsidR="00DF0353" w:rsidRPr="00AD0AF0">
        <w:rPr>
          <w:sz w:val="22"/>
          <w:szCs w:val="22"/>
        </w:rPr>
        <w:t>w</w:t>
      </w:r>
      <w:r w:rsidRPr="00AD0AF0">
        <w:rPr>
          <w:sz w:val="22"/>
          <w:szCs w:val="22"/>
        </w:rPr>
        <w:t>is</w:t>
      </w:r>
      <w:r w:rsidR="00DF0353" w:rsidRPr="00AD0AF0">
        <w:rPr>
          <w:sz w:val="22"/>
          <w:szCs w:val="22"/>
        </w:rPr>
        <w:t>hes</w:t>
      </w:r>
      <w:r w:rsidR="003B2CB3" w:rsidRPr="00AD0AF0">
        <w:rPr>
          <w:sz w:val="22"/>
          <w:szCs w:val="22"/>
        </w:rPr>
        <w:t xml:space="preserve"> to provide guidance to </w:t>
      </w:r>
      <w:r w:rsidRPr="00AD0AF0">
        <w:rPr>
          <w:sz w:val="22"/>
          <w:szCs w:val="22"/>
        </w:rPr>
        <w:t>residents whose house</w:t>
      </w:r>
      <w:r w:rsidR="003B2CB3" w:rsidRPr="00AD0AF0">
        <w:rPr>
          <w:sz w:val="22"/>
          <w:szCs w:val="22"/>
        </w:rPr>
        <w:t>s border</w:t>
      </w:r>
      <w:r w:rsidRPr="00AD0AF0">
        <w:rPr>
          <w:sz w:val="22"/>
          <w:szCs w:val="22"/>
        </w:rPr>
        <w:t xml:space="preserve"> on to </w:t>
      </w:r>
      <w:r w:rsidR="00322E7E" w:rsidRPr="00AD0AF0">
        <w:rPr>
          <w:sz w:val="22"/>
          <w:szCs w:val="22"/>
        </w:rPr>
        <w:t>the</w:t>
      </w:r>
      <w:r w:rsidR="00DF0353" w:rsidRPr="00AD0AF0">
        <w:rPr>
          <w:sz w:val="22"/>
          <w:szCs w:val="22"/>
        </w:rPr>
        <w:t xml:space="preserve"> Trust</w:t>
      </w:r>
      <w:r w:rsidRPr="00AD0AF0">
        <w:rPr>
          <w:sz w:val="22"/>
          <w:szCs w:val="22"/>
        </w:rPr>
        <w:t xml:space="preserve"> sports fields </w:t>
      </w:r>
      <w:r w:rsidR="003B2CB3" w:rsidRPr="00AD0AF0">
        <w:rPr>
          <w:sz w:val="22"/>
          <w:szCs w:val="22"/>
        </w:rPr>
        <w:t>about use of t</w:t>
      </w:r>
      <w:r w:rsidRPr="00AD0AF0">
        <w:rPr>
          <w:sz w:val="22"/>
          <w:szCs w:val="22"/>
        </w:rPr>
        <w:t xml:space="preserve">he facilities of the Trust. </w:t>
      </w:r>
      <w:r w:rsidR="00A65255" w:rsidRPr="00AD0AF0">
        <w:rPr>
          <w:sz w:val="22"/>
          <w:szCs w:val="22"/>
        </w:rPr>
        <w:t xml:space="preserve"> </w:t>
      </w:r>
      <w:r w:rsidR="003B2CB3" w:rsidRPr="00AD0AF0">
        <w:rPr>
          <w:sz w:val="22"/>
          <w:szCs w:val="22"/>
        </w:rPr>
        <w:t>There is an</w:t>
      </w:r>
      <w:r w:rsidRPr="00AD0AF0">
        <w:rPr>
          <w:sz w:val="22"/>
          <w:szCs w:val="22"/>
        </w:rPr>
        <w:t xml:space="preserve"> opportunity to join the </w:t>
      </w:r>
      <w:r w:rsidR="003B2CB3" w:rsidRPr="00AD0AF0">
        <w:rPr>
          <w:sz w:val="22"/>
          <w:szCs w:val="22"/>
        </w:rPr>
        <w:t>Trust</w:t>
      </w:r>
      <w:r w:rsidRPr="00AD0AF0">
        <w:rPr>
          <w:sz w:val="22"/>
          <w:szCs w:val="22"/>
        </w:rPr>
        <w:t xml:space="preserve"> as a resident member </w:t>
      </w:r>
      <w:r w:rsidR="003B2CB3" w:rsidRPr="00AD0AF0">
        <w:rPr>
          <w:sz w:val="22"/>
          <w:szCs w:val="22"/>
        </w:rPr>
        <w:t>with</w:t>
      </w:r>
      <w:r w:rsidR="00322E7E" w:rsidRPr="00AD0AF0">
        <w:rPr>
          <w:sz w:val="22"/>
          <w:szCs w:val="22"/>
        </w:rPr>
        <w:t xml:space="preserve"> membership </w:t>
      </w:r>
      <w:r w:rsidR="00A4248B" w:rsidRPr="00AD0AF0">
        <w:rPr>
          <w:sz w:val="22"/>
          <w:szCs w:val="22"/>
        </w:rPr>
        <w:t>privileges</w:t>
      </w:r>
      <w:r w:rsidR="00322E7E" w:rsidRPr="00AD0AF0">
        <w:rPr>
          <w:sz w:val="22"/>
          <w:szCs w:val="22"/>
        </w:rPr>
        <w:t xml:space="preserve"> and responsibilities.</w:t>
      </w:r>
    </w:p>
    <w:p w14:paraId="42AE290C" w14:textId="2CA7E5B8" w:rsidR="00D60E5D" w:rsidRPr="00AD0AF0" w:rsidRDefault="00322E7E" w:rsidP="00CE163A">
      <w:pPr>
        <w:spacing w:after="200"/>
        <w:rPr>
          <w:b/>
          <w:bCs/>
          <w:sz w:val="22"/>
          <w:szCs w:val="22"/>
        </w:rPr>
      </w:pPr>
      <w:r w:rsidRPr="00AD0AF0">
        <w:rPr>
          <w:sz w:val="22"/>
          <w:szCs w:val="22"/>
        </w:rPr>
        <w:t>The grounds are leased from the Dulwich Estate who set out the access issues on to their private land in a letter to all residents dated 18</w:t>
      </w:r>
      <w:r w:rsidRPr="00AD0AF0">
        <w:rPr>
          <w:sz w:val="22"/>
          <w:szCs w:val="22"/>
          <w:vertAlign w:val="superscript"/>
        </w:rPr>
        <w:t>th</w:t>
      </w:r>
      <w:r w:rsidRPr="00AD0AF0">
        <w:rPr>
          <w:sz w:val="22"/>
          <w:szCs w:val="22"/>
        </w:rPr>
        <w:t xml:space="preserve"> August 2015.</w:t>
      </w:r>
      <w:r w:rsidR="00ED075B" w:rsidRPr="00AD0AF0">
        <w:rPr>
          <w:sz w:val="22"/>
          <w:szCs w:val="22"/>
        </w:rPr>
        <w:t xml:space="preserve"> </w:t>
      </w:r>
      <w:r w:rsidR="00532032">
        <w:rPr>
          <w:sz w:val="22"/>
          <w:szCs w:val="22"/>
        </w:rPr>
        <w:t xml:space="preserve"> </w:t>
      </w:r>
      <w:r w:rsidRPr="00AD0AF0">
        <w:rPr>
          <w:sz w:val="22"/>
          <w:szCs w:val="22"/>
        </w:rPr>
        <w:t xml:space="preserve">For the sake of clarity, there </w:t>
      </w:r>
      <w:r w:rsidR="00532032">
        <w:rPr>
          <w:sz w:val="22"/>
          <w:szCs w:val="22"/>
        </w:rPr>
        <w:t>is</w:t>
      </w:r>
      <w:r w:rsidRPr="00AD0AF0">
        <w:rPr>
          <w:sz w:val="22"/>
          <w:szCs w:val="22"/>
        </w:rPr>
        <w:t xml:space="preserve"> no direct access on to the private land </w:t>
      </w:r>
      <w:r w:rsidR="00532032">
        <w:rPr>
          <w:sz w:val="22"/>
          <w:szCs w:val="22"/>
        </w:rPr>
        <w:t xml:space="preserve">of the Trust </w:t>
      </w:r>
      <w:r w:rsidRPr="00AD0AF0">
        <w:rPr>
          <w:sz w:val="22"/>
          <w:szCs w:val="22"/>
        </w:rPr>
        <w:t>unless agreed beforehand.</w:t>
      </w:r>
    </w:p>
    <w:p w14:paraId="31004727" w14:textId="58EDF392" w:rsidR="00F9145A" w:rsidRPr="00AD0AF0" w:rsidRDefault="00F9145A" w:rsidP="00532032">
      <w:pPr>
        <w:spacing w:after="200"/>
        <w:rPr>
          <w:b/>
          <w:bCs/>
          <w:sz w:val="22"/>
          <w:szCs w:val="22"/>
        </w:rPr>
      </w:pPr>
      <w:r w:rsidRPr="00AD0AF0">
        <w:rPr>
          <w:b/>
          <w:bCs/>
          <w:sz w:val="22"/>
          <w:szCs w:val="22"/>
        </w:rPr>
        <w:t>RULES FOR RESIDENTS’ MEMBERSHIP OF SOUTHWARK COMMUNITY SPORTS TRUST</w:t>
      </w:r>
    </w:p>
    <w:p w14:paraId="46A5D0A1" w14:textId="77777777" w:rsidR="00982903" w:rsidRDefault="00F9145A" w:rsidP="00256CEC">
      <w:pPr>
        <w:spacing w:after="200"/>
        <w:rPr>
          <w:sz w:val="22"/>
          <w:szCs w:val="22"/>
        </w:rPr>
      </w:pPr>
      <w:r w:rsidRPr="00AD0AF0">
        <w:rPr>
          <w:sz w:val="22"/>
          <w:szCs w:val="22"/>
        </w:rPr>
        <w:t>Southwark Community Sports Trust (the “</w:t>
      </w:r>
      <w:r w:rsidRPr="00AD0AF0">
        <w:rPr>
          <w:b/>
          <w:bCs/>
          <w:sz w:val="22"/>
          <w:szCs w:val="22"/>
        </w:rPr>
        <w:t>Trust</w:t>
      </w:r>
      <w:r w:rsidRPr="00AD0AF0">
        <w:rPr>
          <w:sz w:val="22"/>
          <w:szCs w:val="22"/>
        </w:rPr>
        <w:t>”) is a registered charity (number:</w:t>
      </w:r>
      <w:r w:rsidRPr="00AD0AF0">
        <w:rPr>
          <w:b/>
          <w:bCs/>
          <w:sz w:val="22"/>
          <w:szCs w:val="22"/>
        </w:rPr>
        <w:t xml:space="preserve"> </w:t>
      </w:r>
      <w:r w:rsidRPr="00AD0AF0">
        <w:rPr>
          <w:sz w:val="22"/>
          <w:szCs w:val="22"/>
        </w:rPr>
        <w:t>1197935</w:t>
      </w:r>
      <w:r w:rsidRPr="00AD0AF0">
        <w:rPr>
          <w:sz w:val="22"/>
          <w:szCs w:val="22"/>
          <w:shd w:val="clear" w:color="auto" w:fill="FFFFFF"/>
        </w:rPr>
        <w:t xml:space="preserve">) </w:t>
      </w:r>
      <w:r w:rsidRPr="00AD0AF0">
        <w:rPr>
          <w:sz w:val="22"/>
          <w:szCs w:val="22"/>
        </w:rPr>
        <w:t>whose purpose is to manage the sports grounds on Turney Road (the “</w:t>
      </w:r>
      <w:r w:rsidRPr="00AD0AF0">
        <w:rPr>
          <w:b/>
          <w:bCs/>
          <w:sz w:val="22"/>
          <w:szCs w:val="22"/>
        </w:rPr>
        <w:t>DSG</w:t>
      </w:r>
      <w:r w:rsidRPr="00AD0AF0">
        <w:rPr>
          <w:sz w:val="22"/>
          <w:szCs w:val="22"/>
        </w:rPr>
        <w:t xml:space="preserve">”). </w:t>
      </w:r>
      <w:r w:rsidR="00256CEC">
        <w:rPr>
          <w:sz w:val="22"/>
          <w:szCs w:val="22"/>
        </w:rPr>
        <w:t xml:space="preserve"> </w:t>
      </w:r>
      <w:r w:rsidR="00532032">
        <w:rPr>
          <w:sz w:val="22"/>
          <w:szCs w:val="22"/>
        </w:rPr>
        <w:t xml:space="preserve">The Trust is staffed by volunteers </w:t>
      </w:r>
      <w:r w:rsidR="00185976">
        <w:rPr>
          <w:sz w:val="22"/>
          <w:szCs w:val="22"/>
        </w:rPr>
        <w:t xml:space="preserve">who represent members clubs, all of which pay to use the facilities at DSG.  </w:t>
      </w:r>
    </w:p>
    <w:p w14:paraId="203FEAEE" w14:textId="4F248241" w:rsidR="00982903" w:rsidRDefault="00185976" w:rsidP="00256CEC">
      <w:pPr>
        <w:spacing w:after="200"/>
        <w:rPr>
          <w:sz w:val="22"/>
          <w:szCs w:val="22"/>
        </w:rPr>
      </w:pPr>
      <w:r>
        <w:rPr>
          <w:sz w:val="22"/>
          <w:szCs w:val="22"/>
        </w:rPr>
        <w:t xml:space="preserve">The Trustees believe that all Residents that </w:t>
      </w:r>
      <w:r w:rsidR="00256CEC">
        <w:rPr>
          <w:sz w:val="22"/>
          <w:szCs w:val="22"/>
        </w:rPr>
        <w:t xml:space="preserve">wish to </w:t>
      </w:r>
      <w:r>
        <w:rPr>
          <w:sz w:val="22"/>
          <w:szCs w:val="22"/>
        </w:rPr>
        <w:t>benefit from the facilities provided at DSG should make a contribution</w:t>
      </w:r>
      <w:r w:rsidR="00256CEC">
        <w:rPr>
          <w:sz w:val="22"/>
          <w:szCs w:val="22"/>
        </w:rPr>
        <w:t xml:space="preserve"> of some kind</w:t>
      </w:r>
      <w:r>
        <w:rPr>
          <w:sz w:val="22"/>
          <w:szCs w:val="22"/>
        </w:rPr>
        <w:t xml:space="preserve"> </w:t>
      </w:r>
      <w:r w:rsidR="00256CEC">
        <w:rPr>
          <w:sz w:val="22"/>
          <w:szCs w:val="22"/>
        </w:rPr>
        <w:t xml:space="preserve">to the management and upkeep of the facility.  </w:t>
      </w:r>
    </w:p>
    <w:p w14:paraId="062E1829" w14:textId="1CA44C34" w:rsidR="00982903" w:rsidRDefault="00982903" w:rsidP="00256CEC">
      <w:pPr>
        <w:spacing w:after="200"/>
        <w:rPr>
          <w:sz w:val="22"/>
          <w:szCs w:val="22"/>
        </w:rPr>
      </w:pPr>
      <w:r>
        <w:rPr>
          <w:sz w:val="22"/>
          <w:szCs w:val="22"/>
        </w:rPr>
        <w:t>The Res</w:t>
      </w:r>
      <w:r w:rsidR="005A3827">
        <w:rPr>
          <w:sz w:val="22"/>
          <w:szCs w:val="22"/>
        </w:rPr>
        <w:t>idents’ Rules reflect in large part the same rules issued to member sporting and community clubs and as such Residents shall be treated in a very similar way to all other users of DSG.</w:t>
      </w:r>
    </w:p>
    <w:p w14:paraId="0EB3D683" w14:textId="74B0086B" w:rsidR="00DF0353" w:rsidRPr="00AD0AF0" w:rsidRDefault="00F9145A" w:rsidP="00256CEC">
      <w:pPr>
        <w:spacing w:after="200"/>
        <w:rPr>
          <w:sz w:val="22"/>
          <w:szCs w:val="22"/>
        </w:rPr>
      </w:pPr>
      <w:r w:rsidRPr="00AD0AF0">
        <w:rPr>
          <w:sz w:val="22"/>
          <w:szCs w:val="22"/>
        </w:rPr>
        <w:t xml:space="preserve">This document is intended to clarify the relationship between the Trust and its neighbours. </w:t>
      </w:r>
    </w:p>
    <w:p w14:paraId="2F8D4D06" w14:textId="77777777" w:rsidR="00F9145A" w:rsidRPr="00AD0AF0" w:rsidRDefault="00F9145A" w:rsidP="00CE163A">
      <w:pPr>
        <w:pStyle w:val="ListParagraph"/>
        <w:numPr>
          <w:ilvl w:val="0"/>
          <w:numId w:val="2"/>
        </w:numPr>
        <w:spacing w:after="200"/>
        <w:rPr>
          <w:rFonts w:ascii="Arial" w:hAnsi="Arial" w:cs="Arial"/>
          <w:b/>
          <w:bCs/>
          <w:u w:val="single"/>
        </w:rPr>
      </w:pPr>
      <w:r w:rsidRPr="00AD0AF0">
        <w:rPr>
          <w:rFonts w:ascii="Arial" w:hAnsi="Arial" w:cs="Arial"/>
          <w:b/>
          <w:bCs/>
          <w:u w:val="single"/>
        </w:rPr>
        <w:t>DEFINED TERMS</w:t>
      </w:r>
    </w:p>
    <w:p w14:paraId="5AD0A6F6" w14:textId="77777777" w:rsidR="00F9145A" w:rsidRPr="00AD0AF0" w:rsidRDefault="00F9145A" w:rsidP="00CE163A">
      <w:pPr>
        <w:spacing w:after="200"/>
        <w:rPr>
          <w:sz w:val="22"/>
          <w:szCs w:val="22"/>
        </w:rPr>
      </w:pPr>
      <w:r w:rsidRPr="00AD0AF0">
        <w:rPr>
          <w:b/>
          <w:bCs/>
          <w:sz w:val="22"/>
          <w:szCs w:val="22"/>
        </w:rPr>
        <w:t>RESIDENT</w:t>
      </w:r>
      <w:r w:rsidRPr="00AD0AF0">
        <w:rPr>
          <w:i/>
          <w:iCs/>
          <w:sz w:val="22"/>
          <w:szCs w:val="22"/>
        </w:rPr>
        <w:t xml:space="preserve"> </w:t>
      </w:r>
      <w:r w:rsidRPr="00AD0AF0">
        <w:rPr>
          <w:sz w:val="22"/>
          <w:szCs w:val="22"/>
        </w:rPr>
        <w:t>means an individual whose primary residential address is in Turney Road or Burbage Road Dulwich and whose land abuts that of the DSG.</w:t>
      </w:r>
    </w:p>
    <w:p w14:paraId="11A205A9" w14:textId="2229E2EA" w:rsidR="00F9145A" w:rsidRPr="00AD0AF0" w:rsidRDefault="00F9145A" w:rsidP="00CE163A">
      <w:pPr>
        <w:spacing w:after="200"/>
        <w:rPr>
          <w:sz w:val="22"/>
          <w:szCs w:val="22"/>
        </w:rPr>
      </w:pPr>
      <w:r w:rsidRPr="00AD0AF0">
        <w:rPr>
          <w:b/>
          <w:bCs/>
          <w:sz w:val="22"/>
          <w:szCs w:val="22"/>
        </w:rPr>
        <w:t>RESIDENT MEMBER</w:t>
      </w:r>
      <w:r w:rsidRPr="00AD0AF0">
        <w:rPr>
          <w:i/>
          <w:iCs/>
          <w:sz w:val="22"/>
          <w:szCs w:val="22"/>
        </w:rPr>
        <w:t xml:space="preserve"> </w:t>
      </w:r>
      <w:r w:rsidRPr="00AD0AF0">
        <w:rPr>
          <w:sz w:val="22"/>
          <w:szCs w:val="22"/>
        </w:rPr>
        <w:t>means a Resident, that has paid the Residents</w:t>
      </w:r>
      <w:r w:rsidR="006E634D">
        <w:rPr>
          <w:sz w:val="22"/>
          <w:szCs w:val="22"/>
        </w:rPr>
        <w:t>’</w:t>
      </w:r>
      <w:r w:rsidRPr="00AD0AF0">
        <w:rPr>
          <w:sz w:val="22"/>
          <w:szCs w:val="22"/>
        </w:rPr>
        <w:t xml:space="preserve"> Subscription Fee and is otherwise is good standing and each member of that Resident’s household over 18 years of age;</w:t>
      </w:r>
    </w:p>
    <w:p w14:paraId="0FBFD327" w14:textId="3BF2F36D" w:rsidR="00F9145A" w:rsidRPr="00AD0AF0" w:rsidRDefault="00F9145A" w:rsidP="00CE163A">
      <w:pPr>
        <w:spacing w:after="200"/>
        <w:rPr>
          <w:sz w:val="22"/>
          <w:szCs w:val="22"/>
        </w:rPr>
      </w:pPr>
      <w:r w:rsidRPr="00AD0AF0">
        <w:rPr>
          <w:b/>
          <w:bCs/>
          <w:sz w:val="22"/>
          <w:szCs w:val="22"/>
        </w:rPr>
        <w:t>MEMBER</w:t>
      </w:r>
      <w:r w:rsidRPr="00AD0AF0">
        <w:rPr>
          <w:sz w:val="22"/>
          <w:szCs w:val="22"/>
        </w:rPr>
        <w:t xml:space="preserve"> means the founding members of the Trust which are sporting organisations that have habitually used DSG;</w:t>
      </w:r>
    </w:p>
    <w:p w14:paraId="4D143FD5" w14:textId="77777777" w:rsidR="00F9145A" w:rsidRPr="00AD0AF0" w:rsidRDefault="00F9145A" w:rsidP="00CE163A">
      <w:pPr>
        <w:spacing w:after="200"/>
        <w:rPr>
          <w:sz w:val="22"/>
          <w:szCs w:val="22"/>
        </w:rPr>
      </w:pPr>
      <w:r w:rsidRPr="00AD0AF0">
        <w:rPr>
          <w:b/>
          <w:bCs/>
          <w:sz w:val="22"/>
          <w:szCs w:val="22"/>
        </w:rPr>
        <w:t>TRUST</w:t>
      </w:r>
      <w:r w:rsidRPr="00AD0AF0">
        <w:rPr>
          <w:sz w:val="22"/>
          <w:szCs w:val="22"/>
        </w:rPr>
        <w:t xml:space="preserve"> means Southwark Community Sports Trust a registered Charitable Incorporation Organisation;</w:t>
      </w:r>
    </w:p>
    <w:p w14:paraId="1CE19EDB" w14:textId="77777777" w:rsidR="00F9145A" w:rsidRPr="00AD0AF0" w:rsidRDefault="00F9145A" w:rsidP="00CE163A">
      <w:pPr>
        <w:spacing w:after="200"/>
        <w:rPr>
          <w:sz w:val="22"/>
          <w:szCs w:val="22"/>
        </w:rPr>
      </w:pPr>
      <w:r w:rsidRPr="00AD0AF0">
        <w:rPr>
          <w:b/>
          <w:bCs/>
          <w:sz w:val="22"/>
          <w:szCs w:val="22"/>
        </w:rPr>
        <w:t>DSG</w:t>
      </w:r>
      <w:r w:rsidRPr="00AD0AF0">
        <w:rPr>
          <w:sz w:val="22"/>
          <w:szCs w:val="22"/>
        </w:rPr>
        <w:t xml:space="preserve"> means the sports grounds known as Dulwich Sports Ground and the Hollies Sports Ground located at Turney Road Dulwich;</w:t>
      </w:r>
    </w:p>
    <w:p w14:paraId="1697EE2F" w14:textId="4CA386BE" w:rsidR="00F9145A" w:rsidRPr="00AD0AF0" w:rsidRDefault="00F9145A" w:rsidP="00CE163A">
      <w:pPr>
        <w:spacing w:after="200"/>
        <w:rPr>
          <w:sz w:val="22"/>
          <w:szCs w:val="22"/>
        </w:rPr>
      </w:pPr>
      <w:r w:rsidRPr="00AD0AF0">
        <w:rPr>
          <w:b/>
          <w:bCs/>
          <w:sz w:val="22"/>
          <w:szCs w:val="22"/>
        </w:rPr>
        <w:t>RESIDENTS</w:t>
      </w:r>
      <w:r w:rsidR="00C16A37" w:rsidRPr="00AD0AF0">
        <w:rPr>
          <w:b/>
          <w:bCs/>
          <w:sz w:val="22"/>
          <w:szCs w:val="22"/>
        </w:rPr>
        <w:t>’</w:t>
      </w:r>
      <w:r w:rsidRPr="00AD0AF0">
        <w:rPr>
          <w:b/>
          <w:bCs/>
          <w:sz w:val="22"/>
          <w:szCs w:val="22"/>
        </w:rPr>
        <w:t xml:space="preserve"> RULES</w:t>
      </w:r>
      <w:r w:rsidRPr="00AD0AF0">
        <w:rPr>
          <w:sz w:val="22"/>
          <w:szCs w:val="22"/>
        </w:rPr>
        <w:t xml:space="preserve"> means the rules that Resident Members must follow in order to remain in good standing;</w:t>
      </w:r>
    </w:p>
    <w:p w14:paraId="5D994482" w14:textId="04E9B0A0" w:rsidR="00F9145A" w:rsidRPr="00AD0AF0" w:rsidRDefault="00F9145A" w:rsidP="00CE163A">
      <w:pPr>
        <w:spacing w:after="200"/>
        <w:rPr>
          <w:sz w:val="22"/>
          <w:szCs w:val="22"/>
        </w:rPr>
      </w:pPr>
      <w:r w:rsidRPr="00AD0AF0">
        <w:rPr>
          <w:b/>
          <w:bCs/>
          <w:sz w:val="22"/>
          <w:szCs w:val="22"/>
        </w:rPr>
        <w:t>RESIDENT</w:t>
      </w:r>
      <w:r w:rsidR="00C16A37" w:rsidRPr="00AD0AF0">
        <w:rPr>
          <w:b/>
          <w:bCs/>
          <w:sz w:val="22"/>
          <w:szCs w:val="22"/>
        </w:rPr>
        <w:t>S’</w:t>
      </w:r>
      <w:r w:rsidRPr="00AD0AF0">
        <w:rPr>
          <w:b/>
          <w:bCs/>
          <w:sz w:val="22"/>
          <w:szCs w:val="22"/>
        </w:rPr>
        <w:t xml:space="preserve"> SUBSCRIPTION FEE</w:t>
      </w:r>
      <w:r w:rsidRPr="00AD0AF0">
        <w:rPr>
          <w:sz w:val="22"/>
          <w:szCs w:val="22"/>
        </w:rPr>
        <w:t xml:space="preserve"> means the initial fee and annual renewal fee payable by a Resident Members and set by the Trustees from time to time to obtain the rights and privileges set out in this document.</w:t>
      </w:r>
    </w:p>
    <w:p w14:paraId="7BB6E15E" w14:textId="43EBAFCA" w:rsidR="00C64265" w:rsidRPr="00AD0AF0" w:rsidRDefault="00F9145A" w:rsidP="00C64265">
      <w:pPr>
        <w:spacing w:after="200"/>
        <w:rPr>
          <w:sz w:val="22"/>
          <w:szCs w:val="22"/>
        </w:rPr>
      </w:pPr>
      <w:r w:rsidRPr="00AD0AF0">
        <w:rPr>
          <w:b/>
          <w:bCs/>
          <w:sz w:val="22"/>
          <w:szCs w:val="22"/>
        </w:rPr>
        <w:t>TRUSTEES</w:t>
      </w:r>
      <w:r w:rsidRPr="00AD0AF0">
        <w:rPr>
          <w:sz w:val="22"/>
          <w:szCs w:val="22"/>
        </w:rPr>
        <w:t xml:space="preserve"> means the trustee</w:t>
      </w:r>
      <w:r w:rsidR="00AD0AF0">
        <w:rPr>
          <w:sz w:val="22"/>
          <w:szCs w:val="22"/>
        </w:rPr>
        <w:t>s</w:t>
      </w:r>
      <w:r w:rsidRPr="00AD0AF0">
        <w:rPr>
          <w:sz w:val="22"/>
          <w:szCs w:val="22"/>
        </w:rPr>
        <w:t xml:space="preserve"> of the Trust as published by the Charities Commission from time to time.</w:t>
      </w:r>
    </w:p>
    <w:p w14:paraId="25B4034B" w14:textId="77777777" w:rsidR="00F9145A" w:rsidRPr="00AD0AF0" w:rsidRDefault="00F9145A" w:rsidP="005973FE">
      <w:pPr>
        <w:pStyle w:val="ListParagraph"/>
        <w:keepNext/>
        <w:numPr>
          <w:ilvl w:val="0"/>
          <w:numId w:val="2"/>
        </w:numPr>
        <w:spacing w:after="200"/>
        <w:ind w:left="357" w:hanging="357"/>
        <w:rPr>
          <w:rFonts w:ascii="Arial" w:hAnsi="Arial" w:cs="Arial"/>
          <w:b/>
          <w:bCs/>
          <w:u w:val="single"/>
        </w:rPr>
      </w:pPr>
      <w:r w:rsidRPr="00AD0AF0">
        <w:rPr>
          <w:rFonts w:ascii="Arial" w:hAnsi="Arial" w:cs="Arial"/>
          <w:b/>
          <w:bCs/>
          <w:u w:val="single"/>
        </w:rPr>
        <w:lastRenderedPageBreak/>
        <w:t>ACCESS TO THE GROUND</w:t>
      </w:r>
    </w:p>
    <w:p w14:paraId="05EF258C" w14:textId="77777777" w:rsidR="00F9145A" w:rsidRPr="00AD0AF0" w:rsidRDefault="00F9145A" w:rsidP="00CE163A">
      <w:pPr>
        <w:spacing w:after="200"/>
        <w:rPr>
          <w:sz w:val="22"/>
          <w:szCs w:val="22"/>
        </w:rPr>
      </w:pPr>
      <w:r w:rsidRPr="00AD0AF0">
        <w:rPr>
          <w:sz w:val="22"/>
          <w:szCs w:val="22"/>
        </w:rPr>
        <w:t>The Trust does not own DSG.  The Trust has a long leasehold interest and is not permitted to grant a licence to any person to access DSG for any reason.</w:t>
      </w:r>
    </w:p>
    <w:p w14:paraId="42802268" w14:textId="67E13ACE" w:rsidR="00F9145A" w:rsidRPr="00AD0AF0" w:rsidRDefault="00F9145A" w:rsidP="00CE163A">
      <w:pPr>
        <w:spacing w:after="200"/>
        <w:rPr>
          <w:sz w:val="22"/>
          <w:szCs w:val="22"/>
        </w:rPr>
      </w:pPr>
      <w:r w:rsidRPr="00AD0AF0">
        <w:rPr>
          <w:sz w:val="22"/>
          <w:szCs w:val="22"/>
        </w:rPr>
        <w:t>The only persons that may use the ground are those users that hire the sporting facilities or other facilities at DSG or those members of the Trust that has a legitimate interest to be at DSG.</w:t>
      </w:r>
    </w:p>
    <w:p w14:paraId="48B4D29D" w14:textId="77777777" w:rsidR="00F9145A" w:rsidRPr="00AD0AF0" w:rsidRDefault="00F9145A" w:rsidP="00CE163A">
      <w:pPr>
        <w:spacing w:after="200"/>
        <w:rPr>
          <w:sz w:val="22"/>
          <w:szCs w:val="22"/>
        </w:rPr>
      </w:pPr>
      <w:r w:rsidRPr="00AD0AF0">
        <w:rPr>
          <w:sz w:val="22"/>
          <w:szCs w:val="22"/>
        </w:rPr>
        <w:t>The Trust has created a special membership of the Trust for Residents wishing to become Resident Members. The use of DSG by Resident Members is subject to the Resident’s Rules.</w:t>
      </w:r>
    </w:p>
    <w:p w14:paraId="5C009AEA" w14:textId="41087E05" w:rsidR="00F9145A" w:rsidRDefault="00F9145A" w:rsidP="00CE163A">
      <w:pPr>
        <w:spacing w:after="200"/>
        <w:rPr>
          <w:sz w:val="22"/>
          <w:szCs w:val="22"/>
        </w:rPr>
      </w:pPr>
      <w:r w:rsidRPr="00AD0AF0">
        <w:rPr>
          <w:sz w:val="22"/>
          <w:szCs w:val="22"/>
        </w:rPr>
        <w:t>Residents that are not Resident Members may not access DSG without the express permission of the Trustees unless that Resident has hired, or is part of a team that has hired, a sporting facility at DSG.</w:t>
      </w:r>
    </w:p>
    <w:p w14:paraId="6FFF5AAB" w14:textId="45A287EA" w:rsidR="003D2285" w:rsidRPr="00AD0AF0" w:rsidRDefault="003D2285" w:rsidP="003D2285">
      <w:pPr>
        <w:pStyle w:val="ListParagraph"/>
        <w:keepNext/>
        <w:numPr>
          <w:ilvl w:val="0"/>
          <w:numId w:val="2"/>
        </w:numPr>
        <w:spacing w:after="200"/>
        <w:ind w:left="357" w:hanging="357"/>
        <w:rPr>
          <w:rFonts w:ascii="Arial" w:hAnsi="Arial" w:cs="Arial"/>
          <w:b/>
          <w:bCs/>
          <w:u w:val="single"/>
        </w:rPr>
      </w:pPr>
      <w:r>
        <w:rPr>
          <w:rFonts w:ascii="Arial" w:hAnsi="Arial" w:cs="Arial"/>
          <w:b/>
          <w:bCs/>
          <w:u w:val="single"/>
        </w:rPr>
        <w:t>DULWICH ESTATE SCHEME OF MANAGEMENT</w:t>
      </w:r>
    </w:p>
    <w:p w14:paraId="773209DA" w14:textId="77777777" w:rsidR="00A14DAA" w:rsidRDefault="00A14DAA" w:rsidP="00C64265">
      <w:pPr>
        <w:spacing w:after="200"/>
        <w:rPr>
          <w:sz w:val="22"/>
          <w:szCs w:val="22"/>
        </w:rPr>
      </w:pPr>
      <w:r w:rsidRPr="00A14DAA">
        <w:rPr>
          <w:sz w:val="22"/>
          <w:szCs w:val="22"/>
        </w:rPr>
        <w:t>Nothing in these rules s</w:t>
      </w:r>
      <w:r>
        <w:rPr>
          <w:sz w:val="22"/>
          <w:szCs w:val="22"/>
        </w:rPr>
        <w:t xml:space="preserve">hall in any way override the Dulwich Estate scheme of management rules and regulations.  </w:t>
      </w:r>
    </w:p>
    <w:p w14:paraId="4F067996" w14:textId="18F22B21" w:rsidR="003D2285" w:rsidRPr="00C57AC1" w:rsidRDefault="00A14DAA" w:rsidP="00C57AC1">
      <w:pPr>
        <w:spacing w:after="200"/>
        <w:rPr>
          <w:sz w:val="22"/>
          <w:szCs w:val="22"/>
        </w:rPr>
      </w:pPr>
      <w:r>
        <w:rPr>
          <w:sz w:val="22"/>
          <w:szCs w:val="22"/>
        </w:rPr>
        <w:t>Residents are reminded that any altera</w:t>
      </w:r>
      <w:r w:rsidR="00B64D09">
        <w:rPr>
          <w:sz w:val="22"/>
          <w:szCs w:val="22"/>
        </w:rPr>
        <w:t>tions that ar</w:t>
      </w:r>
      <w:r w:rsidR="00C57AC1">
        <w:rPr>
          <w:sz w:val="22"/>
          <w:szCs w:val="22"/>
        </w:rPr>
        <w:t xml:space="preserve">e made to </w:t>
      </w:r>
      <w:r w:rsidR="00C6735F">
        <w:rPr>
          <w:sz w:val="22"/>
          <w:szCs w:val="22"/>
        </w:rPr>
        <w:t xml:space="preserve">the external appearance of </w:t>
      </w:r>
      <w:r w:rsidR="00C57AC1">
        <w:rPr>
          <w:sz w:val="22"/>
          <w:szCs w:val="22"/>
        </w:rPr>
        <w:t>properties, including external fences, may only be made with the consent of the Dulwich Estate.</w:t>
      </w:r>
    </w:p>
    <w:p w14:paraId="1E43E098" w14:textId="77777777" w:rsidR="00F9145A" w:rsidRPr="00AD0AF0" w:rsidRDefault="00F9145A" w:rsidP="00CE163A">
      <w:pPr>
        <w:pStyle w:val="ListParagraph"/>
        <w:keepNext/>
        <w:numPr>
          <w:ilvl w:val="0"/>
          <w:numId w:val="2"/>
        </w:numPr>
        <w:spacing w:after="200"/>
        <w:ind w:left="357" w:hanging="357"/>
        <w:rPr>
          <w:rFonts w:ascii="Arial" w:hAnsi="Arial" w:cs="Arial"/>
          <w:b/>
          <w:bCs/>
          <w:u w:val="single"/>
        </w:rPr>
      </w:pPr>
      <w:r w:rsidRPr="00AD0AF0">
        <w:rPr>
          <w:rFonts w:ascii="Arial" w:hAnsi="Arial" w:cs="Arial"/>
          <w:b/>
          <w:bCs/>
          <w:u w:val="single"/>
        </w:rPr>
        <w:t>RESIDENT MEMBERS</w:t>
      </w:r>
    </w:p>
    <w:p w14:paraId="49CCBDFA" w14:textId="3F3D1587" w:rsidR="00F9145A" w:rsidRPr="00AD0AF0" w:rsidRDefault="00F9145A" w:rsidP="00CE163A">
      <w:pPr>
        <w:tabs>
          <w:tab w:val="left" w:pos="8330"/>
        </w:tabs>
        <w:spacing w:after="200"/>
        <w:rPr>
          <w:sz w:val="22"/>
          <w:szCs w:val="22"/>
        </w:rPr>
      </w:pPr>
      <w:r w:rsidRPr="00AD0AF0">
        <w:rPr>
          <w:sz w:val="22"/>
          <w:szCs w:val="22"/>
        </w:rPr>
        <w:t xml:space="preserve">A Resident may </w:t>
      </w:r>
      <w:r w:rsidR="00DF0353" w:rsidRPr="00AD0AF0">
        <w:rPr>
          <w:sz w:val="22"/>
          <w:szCs w:val="22"/>
        </w:rPr>
        <w:t xml:space="preserve">apply to </w:t>
      </w:r>
      <w:r w:rsidRPr="00AD0AF0">
        <w:rPr>
          <w:sz w:val="22"/>
          <w:szCs w:val="22"/>
        </w:rPr>
        <w:t>become a Resident Member on payment of the Residents</w:t>
      </w:r>
      <w:r w:rsidR="00CC6DCD" w:rsidRPr="00AD0AF0">
        <w:rPr>
          <w:sz w:val="22"/>
          <w:szCs w:val="22"/>
        </w:rPr>
        <w:t>’</w:t>
      </w:r>
      <w:r w:rsidRPr="00AD0AF0">
        <w:rPr>
          <w:sz w:val="22"/>
          <w:szCs w:val="22"/>
        </w:rPr>
        <w:t xml:space="preserve"> </w:t>
      </w:r>
      <w:r w:rsidR="00CC6DCD" w:rsidRPr="00AD0AF0">
        <w:rPr>
          <w:sz w:val="22"/>
          <w:szCs w:val="22"/>
        </w:rPr>
        <w:t>S</w:t>
      </w:r>
      <w:r w:rsidRPr="00AD0AF0">
        <w:rPr>
          <w:sz w:val="22"/>
          <w:szCs w:val="22"/>
        </w:rPr>
        <w:t xml:space="preserve">ubscription </w:t>
      </w:r>
      <w:r w:rsidR="00CC6DCD" w:rsidRPr="00AD0AF0">
        <w:rPr>
          <w:sz w:val="22"/>
          <w:szCs w:val="22"/>
        </w:rPr>
        <w:t>F</w:t>
      </w:r>
      <w:r w:rsidRPr="00AD0AF0">
        <w:rPr>
          <w:sz w:val="22"/>
          <w:szCs w:val="22"/>
        </w:rPr>
        <w:t>ee.</w:t>
      </w:r>
      <w:r w:rsidR="00A4248B" w:rsidRPr="00AD0AF0">
        <w:rPr>
          <w:sz w:val="22"/>
          <w:szCs w:val="22"/>
        </w:rPr>
        <w:t xml:space="preserve"> </w:t>
      </w:r>
      <w:r w:rsidR="00BA1E15">
        <w:rPr>
          <w:sz w:val="22"/>
          <w:szCs w:val="22"/>
        </w:rPr>
        <w:t xml:space="preserve"> </w:t>
      </w:r>
      <w:r w:rsidRPr="00AD0AF0">
        <w:rPr>
          <w:sz w:val="22"/>
          <w:szCs w:val="22"/>
        </w:rPr>
        <w:t>A Resident Member has special usage rights only.  A Resident Member has no right to vote in any decision making of the Trust but shall be invited to attend an annual meeting of all interested parties in the operation of the Trust (which shall include Members, users and Resident Members only).</w:t>
      </w:r>
      <w:r w:rsidR="00A4248B" w:rsidRPr="00AD0AF0">
        <w:rPr>
          <w:sz w:val="22"/>
          <w:szCs w:val="22"/>
        </w:rPr>
        <w:t xml:space="preserve"> </w:t>
      </w:r>
      <w:r w:rsidR="001128FB" w:rsidRPr="00AD0AF0">
        <w:rPr>
          <w:sz w:val="22"/>
          <w:szCs w:val="22"/>
        </w:rPr>
        <w:t xml:space="preserve"> </w:t>
      </w:r>
      <w:r w:rsidRPr="00AD0AF0">
        <w:rPr>
          <w:sz w:val="22"/>
          <w:szCs w:val="22"/>
        </w:rPr>
        <w:t xml:space="preserve">A Resident Member </w:t>
      </w:r>
      <w:r w:rsidR="001128FB" w:rsidRPr="00AD0AF0">
        <w:rPr>
          <w:sz w:val="22"/>
          <w:szCs w:val="22"/>
        </w:rPr>
        <w:t>shall</w:t>
      </w:r>
      <w:r w:rsidRPr="00AD0AF0">
        <w:rPr>
          <w:sz w:val="22"/>
          <w:szCs w:val="22"/>
        </w:rPr>
        <w:t xml:space="preserve"> be entitled to certain privileges such as ground access, access to the bar and ability to hire the facilities at DSG.</w:t>
      </w:r>
    </w:p>
    <w:p w14:paraId="4EA0FB4F" w14:textId="77777777" w:rsidR="00F9145A" w:rsidRPr="00AD0AF0" w:rsidRDefault="00F9145A" w:rsidP="00CE163A">
      <w:pPr>
        <w:pStyle w:val="ListParagraph"/>
        <w:numPr>
          <w:ilvl w:val="0"/>
          <w:numId w:val="2"/>
        </w:numPr>
        <w:spacing w:after="200"/>
        <w:rPr>
          <w:rFonts w:ascii="Arial" w:hAnsi="Arial" w:cs="Arial"/>
          <w:b/>
          <w:bCs/>
          <w:u w:val="single"/>
        </w:rPr>
      </w:pPr>
      <w:r w:rsidRPr="00AD0AF0">
        <w:rPr>
          <w:rFonts w:ascii="Arial" w:hAnsi="Arial" w:cs="Arial"/>
          <w:b/>
          <w:bCs/>
          <w:u w:val="single"/>
        </w:rPr>
        <w:t>RESIDENTS WHO DO NOT BECOME RESIDENT MEMBERS</w:t>
      </w:r>
    </w:p>
    <w:p w14:paraId="28092A1D" w14:textId="5A7257E3" w:rsidR="000B6FF6" w:rsidRPr="00AD0AF0" w:rsidRDefault="00F9145A" w:rsidP="00CE163A">
      <w:pPr>
        <w:spacing w:after="200"/>
        <w:rPr>
          <w:sz w:val="22"/>
          <w:szCs w:val="22"/>
        </w:rPr>
      </w:pPr>
      <w:r w:rsidRPr="00AD0AF0">
        <w:rPr>
          <w:sz w:val="22"/>
          <w:szCs w:val="22"/>
        </w:rPr>
        <w:t>If a Resident is not a Resident Member, that Resident shall have no</w:t>
      </w:r>
      <w:r w:rsidR="001128FB" w:rsidRPr="00AD0AF0">
        <w:rPr>
          <w:sz w:val="22"/>
          <w:szCs w:val="22"/>
        </w:rPr>
        <w:t xml:space="preserve"> </w:t>
      </w:r>
      <w:r w:rsidRPr="00AD0AF0">
        <w:rPr>
          <w:sz w:val="22"/>
          <w:szCs w:val="22"/>
        </w:rPr>
        <w:t xml:space="preserve">right to access DSG and any access </w:t>
      </w:r>
      <w:r w:rsidR="000B6FF6" w:rsidRPr="00AD0AF0">
        <w:rPr>
          <w:sz w:val="22"/>
          <w:szCs w:val="22"/>
        </w:rPr>
        <w:t>is trespass</w:t>
      </w:r>
      <w:r w:rsidRPr="00AD0AF0">
        <w:rPr>
          <w:sz w:val="22"/>
          <w:szCs w:val="22"/>
        </w:rPr>
        <w:t xml:space="preserve">.  </w:t>
      </w:r>
    </w:p>
    <w:p w14:paraId="76AE7128" w14:textId="0587064B" w:rsidR="00F9145A" w:rsidRDefault="00F9145A" w:rsidP="00CE163A">
      <w:pPr>
        <w:spacing w:after="200"/>
        <w:rPr>
          <w:sz w:val="22"/>
          <w:szCs w:val="22"/>
        </w:rPr>
      </w:pPr>
      <w:r w:rsidRPr="00AD0AF0">
        <w:rPr>
          <w:sz w:val="22"/>
          <w:szCs w:val="22"/>
        </w:rPr>
        <w:t>The Trust has the right to create a barrier to entry between any gate in the fence of any non-Member Resident and the boundary of DSG. Trust staff and volunteers will be instructed to ask all Residents who are not Members to leave the premises if spotted on the ground.   The Trust reserves all rights in relation to trespassers on its premises.</w:t>
      </w:r>
    </w:p>
    <w:p w14:paraId="1D38085D" w14:textId="77777777" w:rsidR="00F9145A" w:rsidRPr="00AD0AF0" w:rsidRDefault="00F9145A" w:rsidP="00CE163A">
      <w:pPr>
        <w:pStyle w:val="ListParagraph"/>
        <w:numPr>
          <w:ilvl w:val="0"/>
          <w:numId w:val="2"/>
        </w:numPr>
        <w:spacing w:after="200"/>
        <w:ind w:left="357" w:hanging="357"/>
        <w:contextualSpacing w:val="0"/>
        <w:rPr>
          <w:rFonts w:ascii="Arial" w:hAnsi="Arial" w:cs="Arial"/>
          <w:b/>
          <w:bCs/>
          <w:u w:val="single"/>
        </w:rPr>
      </w:pPr>
      <w:r w:rsidRPr="00AD0AF0">
        <w:rPr>
          <w:rFonts w:ascii="Arial" w:hAnsi="Arial" w:cs="Arial"/>
          <w:b/>
          <w:bCs/>
          <w:u w:val="single"/>
        </w:rPr>
        <w:t>RESIDENT MEMBER’S RULES</w:t>
      </w:r>
    </w:p>
    <w:p w14:paraId="5E59A24B" w14:textId="6AC1DC67" w:rsidR="00896056" w:rsidRPr="00AD0AF0" w:rsidRDefault="00F9145A" w:rsidP="00CE163A">
      <w:pPr>
        <w:pStyle w:val="ListParagraph"/>
        <w:numPr>
          <w:ilvl w:val="1"/>
          <w:numId w:val="8"/>
        </w:numPr>
        <w:spacing w:after="200"/>
        <w:contextualSpacing w:val="0"/>
        <w:rPr>
          <w:rFonts w:ascii="Arial" w:hAnsi="Arial" w:cs="Arial"/>
        </w:rPr>
      </w:pPr>
      <w:r w:rsidRPr="00AD0AF0">
        <w:rPr>
          <w:rFonts w:ascii="Arial" w:hAnsi="Arial" w:cs="Arial"/>
        </w:rPr>
        <w:t>Access to DSG by Resident Members is subject to strict compliance with these rules. Resident Members may access DSG for the following purposes:</w:t>
      </w:r>
    </w:p>
    <w:p w14:paraId="3268B225" w14:textId="77777777" w:rsidR="00F9145A" w:rsidRPr="00AD0AF0" w:rsidRDefault="00F9145A" w:rsidP="00CE163A">
      <w:pPr>
        <w:pStyle w:val="ListParagraph"/>
        <w:numPr>
          <w:ilvl w:val="2"/>
          <w:numId w:val="8"/>
        </w:numPr>
        <w:spacing w:after="200"/>
        <w:contextualSpacing w:val="0"/>
        <w:rPr>
          <w:rFonts w:ascii="Arial" w:hAnsi="Arial" w:cs="Arial"/>
        </w:rPr>
      </w:pPr>
      <w:r w:rsidRPr="00AD0AF0">
        <w:rPr>
          <w:rFonts w:ascii="Arial" w:hAnsi="Arial" w:cs="Arial"/>
        </w:rPr>
        <w:t>Walking, running or other forms of exercise that do not involve use of the sports pitches;</w:t>
      </w:r>
    </w:p>
    <w:p w14:paraId="758710ED" w14:textId="77777777" w:rsidR="00F9145A" w:rsidRPr="00AD0AF0" w:rsidRDefault="00F9145A" w:rsidP="00CE163A">
      <w:pPr>
        <w:pStyle w:val="ListParagraph"/>
        <w:numPr>
          <w:ilvl w:val="2"/>
          <w:numId w:val="8"/>
        </w:numPr>
        <w:spacing w:after="200"/>
        <w:contextualSpacing w:val="0"/>
        <w:rPr>
          <w:rFonts w:ascii="Arial" w:hAnsi="Arial" w:cs="Arial"/>
        </w:rPr>
      </w:pPr>
      <w:r w:rsidRPr="00AD0AF0">
        <w:rPr>
          <w:rFonts w:ascii="Arial" w:hAnsi="Arial" w:cs="Arial"/>
        </w:rPr>
        <w:t>Dog walking (subject to the dog walking rules below);</w:t>
      </w:r>
    </w:p>
    <w:p w14:paraId="59A14BFB" w14:textId="77777777" w:rsidR="00F9145A" w:rsidRPr="00AD0AF0" w:rsidRDefault="00F9145A" w:rsidP="00CE163A">
      <w:pPr>
        <w:pStyle w:val="ListParagraph"/>
        <w:numPr>
          <w:ilvl w:val="2"/>
          <w:numId w:val="8"/>
        </w:numPr>
        <w:spacing w:after="200"/>
        <w:contextualSpacing w:val="0"/>
        <w:rPr>
          <w:rFonts w:ascii="Arial" w:hAnsi="Arial" w:cs="Arial"/>
        </w:rPr>
      </w:pPr>
      <w:r w:rsidRPr="00AD0AF0">
        <w:rPr>
          <w:rFonts w:ascii="Arial" w:hAnsi="Arial" w:cs="Arial"/>
        </w:rPr>
        <w:t>patronising the bar as a social visitor;</w:t>
      </w:r>
    </w:p>
    <w:p w14:paraId="1BECCE01" w14:textId="77777777" w:rsidR="00F9145A" w:rsidRPr="00AD0AF0" w:rsidRDefault="00F9145A" w:rsidP="00CE163A">
      <w:pPr>
        <w:pStyle w:val="ListParagraph"/>
        <w:numPr>
          <w:ilvl w:val="2"/>
          <w:numId w:val="8"/>
        </w:numPr>
        <w:spacing w:after="200"/>
        <w:contextualSpacing w:val="0"/>
        <w:rPr>
          <w:rFonts w:ascii="Arial" w:hAnsi="Arial" w:cs="Arial"/>
        </w:rPr>
      </w:pPr>
      <w:r w:rsidRPr="00AD0AF0">
        <w:rPr>
          <w:rFonts w:ascii="Arial" w:hAnsi="Arial" w:cs="Arial"/>
        </w:rPr>
        <w:lastRenderedPageBreak/>
        <w:t>use of the sporting facilities if hired in the ordinary course; or</w:t>
      </w:r>
    </w:p>
    <w:p w14:paraId="66A7AC77" w14:textId="77777777" w:rsidR="00F9145A" w:rsidRPr="00AD0AF0" w:rsidRDefault="00F9145A" w:rsidP="00CE163A">
      <w:pPr>
        <w:pStyle w:val="ListParagraph"/>
        <w:numPr>
          <w:ilvl w:val="2"/>
          <w:numId w:val="8"/>
        </w:numPr>
        <w:spacing w:after="200"/>
        <w:contextualSpacing w:val="0"/>
        <w:rPr>
          <w:rFonts w:ascii="Arial" w:hAnsi="Arial" w:cs="Arial"/>
        </w:rPr>
      </w:pPr>
      <w:r w:rsidRPr="00AD0AF0">
        <w:rPr>
          <w:rFonts w:ascii="Arial" w:hAnsi="Arial" w:cs="Arial"/>
        </w:rPr>
        <w:t>other uses as may be permitted by the Trustees in writing.</w:t>
      </w:r>
    </w:p>
    <w:p w14:paraId="49904299" w14:textId="77777777" w:rsidR="00F9145A" w:rsidRPr="00AD0AF0" w:rsidRDefault="00F9145A" w:rsidP="00CE163A">
      <w:pPr>
        <w:pStyle w:val="ListParagraph"/>
        <w:numPr>
          <w:ilvl w:val="1"/>
          <w:numId w:val="8"/>
        </w:numPr>
        <w:spacing w:after="200"/>
        <w:contextualSpacing w:val="0"/>
        <w:rPr>
          <w:rFonts w:ascii="Arial" w:hAnsi="Arial" w:cs="Arial"/>
        </w:rPr>
      </w:pPr>
      <w:r w:rsidRPr="00AD0AF0">
        <w:rPr>
          <w:rFonts w:ascii="Arial" w:hAnsi="Arial" w:cs="Arial"/>
          <w:b/>
          <w:bCs/>
          <w:u w:val="single"/>
        </w:rPr>
        <w:t>Instructions:</w:t>
      </w:r>
      <w:r w:rsidRPr="00AD0AF0">
        <w:rPr>
          <w:rFonts w:ascii="Arial" w:hAnsi="Arial" w:cs="Arial"/>
        </w:rPr>
        <w:t xml:space="preserve"> You must follow the instructions of the Trustees or their delegates (which includes, without limitation, our ground contractors and our grounds director) when visiting DSG.</w:t>
      </w:r>
    </w:p>
    <w:p w14:paraId="3E57BA9A" w14:textId="77777777" w:rsidR="00F9145A" w:rsidRPr="00AD0AF0" w:rsidRDefault="00F9145A" w:rsidP="00CE163A">
      <w:pPr>
        <w:pStyle w:val="ListParagraph"/>
        <w:numPr>
          <w:ilvl w:val="1"/>
          <w:numId w:val="8"/>
        </w:numPr>
        <w:spacing w:after="200"/>
        <w:contextualSpacing w:val="0"/>
        <w:rPr>
          <w:rFonts w:ascii="Arial" w:hAnsi="Arial" w:cs="Arial"/>
        </w:rPr>
      </w:pPr>
      <w:r w:rsidRPr="00AD0AF0">
        <w:rPr>
          <w:rFonts w:ascii="Arial" w:hAnsi="Arial" w:cs="Arial"/>
          <w:b/>
          <w:bCs/>
          <w:u w:val="single"/>
        </w:rPr>
        <w:t>Restrictions</w:t>
      </w:r>
      <w:r w:rsidRPr="00AD0AF0">
        <w:rPr>
          <w:rFonts w:ascii="Arial" w:hAnsi="Arial" w:cs="Arial"/>
        </w:rPr>
        <w:t>: A Resident Member, while at DSG, must not:</w:t>
      </w:r>
    </w:p>
    <w:p w14:paraId="469E89AD" w14:textId="77777777" w:rsidR="00F9145A" w:rsidRPr="00AD0AF0" w:rsidRDefault="00F9145A" w:rsidP="00CE163A">
      <w:pPr>
        <w:pStyle w:val="ListParagraph"/>
        <w:numPr>
          <w:ilvl w:val="2"/>
          <w:numId w:val="8"/>
        </w:numPr>
        <w:spacing w:after="200"/>
        <w:contextualSpacing w:val="0"/>
        <w:rPr>
          <w:rFonts w:ascii="Arial" w:hAnsi="Arial" w:cs="Arial"/>
        </w:rPr>
      </w:pPr>
      <w:r w:rsidRPr="00AD0AF0">
        <w:rPr>
          <w:rFonts w:ascii="Arial" w:hAnsi="Arial" w:cs="Arial"/>
        </w:rPr>
        <w:t>behave in ways likely to cause offence or damage;</w:t>
      </w:r>
    </w:p>
    <w:p w14:paraId="4B14829F" w14:textId="77777777" w:rsidR="00F9145A" w:rsidRPr="00AD0AF0" w:rsidRDefault="00F9145A" w:rsidP="00CE163A">
      <w:pPr>
        <w:pStyle w:val="ListParagraph"/>
        <w:numPr>
          <w:ilvl w:val="2"/>
          <w:numId w:val="8"/>
        </w:numPr>
        <w:spacing w:after="200"/>
        <w:contextualSpacing w:val="0"/>
        <w:rPr>
          <w:rFonts w:ascii="Arial" w:hAnsi="Arial" w:cs="Arial"/>
        </w:rPr>
      </w:pPr>
      <w:r w:rsidRPr="00AD0AF0">
        <w:rPr>
          <w:rFonts w:ascii="Arial" w:hAnsi="Arial" w:cs="Arial"/>
        </w:rPr>
        <w:t>play or exercise near buildings or equipment;</w:t>
      </w:r>
    </w:p>
    <w:p w14:paraId="6CE3E041" w14:textId="77777777" w:rsidR="00F9145A" w:rsidRPr="00AD0AF0" w:rsidRDefault="00F9145A" w:rsidP="00CE163A">
      <w:pPr>
        <w:pStyle w:val="ListParagraph"/>
        <w:numPr>
          <w:ilvl w:val="2"/>
          <w:numId w:val="8"/>
        </w:numPr>
        <w:spacing w:after="200"/>
        <w:contextualSpacing w:val="0"/>
        <w:rPr>
          <w:rFonts w:ascii="Arial" w:hAnsi="Arial" w:cs="Arial"/>
        </w:rPr>
      </w:pPr>
      <w:r w:rsidRPr="00AD0AF0">
        <w:rPr>
          <w:rFonts w:ascii="Arial" w:hAnsi="Arial" w:cs="Arial"/>
        </w:rPr>
        <w:t>climb over, or on, the frames protecting goal areas or cricket pitches;</w:t>
      </w:r>
    </w:p>
    <w:p w14:paraId="7D1F1D4A" w14:textId="77777777" w:rsidR="00F9145A" w:rsidRPr="00AD0AF0" w:rsidRDefault="00F9145A" w:rsidP="00CE163A">
      <w:pPr>
        <w:pStyle w:val="ListParagraph"/>
        <w:numPr>
          <w:ilvl w:val="2"/>
          <w:numId w:val="8"/>
        </w:numPr>
        <w:spacing w:after="200"/>
        <w:contextualSpacing w:val="0"/>
        <w:rPr>
          <w:rFonts w:ascii="Arial" w:hAnsi="Arial" w:cs="Arial"/>
        </w:rPr>
      </w:pPr>
      <w:r w:rsidRPr="00AD0AF0">
        <w:rPr>
          <w:rFonts w:ascii="Arial" w:hAnsi="Arial" w:cs="Arial"/>
        </w:rPr>
        <w:t>exercise, walk or play on cricket squares or in goal mouths;</w:t>
      </w:r>
    </w:p>
    <w:p w14:paraId="2DB38D81" w14:textId="77777777" w:rsidR="00F9145A" w:rsidRPr="00AD0AF0" w:rsidRDefault="00F9145A" w:rsidP="00CE163A">
      <w:pPr>
        <w:pStyle w:val="ListParagraph"/>
        <w:numPr>
          <w:ilvl w:val="2"/>
          <w:numId w:val="8"/>
        </w:numPr>
        <w:spacing w:after="200"/>
        <w:contextualSpacing w:val="0"/>
        <w:rPr>
          <w:rFonts w:ascii="Arial" w:hAnsi="Arial" w:cs="Arial"/>
        </w:rPr>
      </w:pPr>
      <w:r w:rsidRPr="00AD0AF0">
        <w:rPr>
          <w:rFonts w:ascii="Arial" w:hAnsi="Arial" w:cs="Arial"/>
        </w:rPr>
        <w:t>access any part of DSG on which ground work, grass cutting, or other work is being conducted and, without limitation, must maintain a safe distance from all machinery that is being operated (a safe distance being a full football pitch)</w:t>
      </w:r>
    </w:p>
    <w:p w14:paraId="5C485DCF" w14:textId="17D4F06F" w:rsidR="00F9145A" w:rsidRPr="00AD0AF0" w:rsidRDefault="00F9145A" w:rsidP="00CE163A">
      <w:pPr>
        <w:pStyle w:val="ListParagraph"/>
        <w:numPr>
          <w:ilvl w:val="2"/>
          <w:numId w:val="8"/>
        </w:numPr>
        <w:spacing w:after="200"/>
        <w:contextualSpacing w:val="0"/>
        <w:rPr>
          <w:rFonts w:ascii="Arial" w:hAnsi="Arial" w:cs="Arial"/>
        </w:rPr>
      </w:pPr>
      <w:r w:rsidRPr="00AD0AF0">
        <w:rPr>
          <w:rFonts w:ascii="Arial" w:hAnsi="Arial" w:cs="Arial"/>
        </w:rPr>
        <w:t>climb on machinery,</w:t>
      </w:r>
      <w:r w:rsidR="00ED075B" w:rsidRPr="00AD0AF0">
        <w:rPr>
          <w:rFonts w:ascii="Arial" w:hAnsi="Arial" w:cs="Arial"/>
        </w:rPr>
        <w:t xml:space="preserve"> football goals, </w:t>
      </w:r>
      <w:r w:rsidRPr="00AD0AF0">
        <w:rPr>
          <w:rFonts w:ascii="Arial" w:hAnsi="Arial" w:cs="Arial"/>
        </w:rPr>
        <w:t>cricket score boxes, nets</w:t>
      </w:r>
      <w:r w:rsidR="00ED075B" w:rsidRPr="00AD0AF0">
        <w:rPr>
          <w:rFonts w:ascii="Arial" w:hAnsi="Arial" w:cs="Arial"/>
        </w:rPr>
        <w:t>, covers</w:t>
      </w:r>
      <w:r w:rsidRPr="00AD0AF0">
        <w:rPr>
          <w:rFonts w:ascii="Arial" w:hAnsi="Arial" w:cs="Arial"/>
        </w:rPr>
        <w:t xml:space="preserve"> or sightscreens;</w:t>
      </w:r>
    </w:p>
    <w:p w14:paraId="5F43C722" w14:textId="77777777" w:rsidR="00F9145A" w:rsidRPr="00AD0AF0" w:rsidRDefault="00F9145A" w:rsidP="00CE163A">
      <w:pPr>
        <w:pStyle w:val="ListParagraph"/>
        <w:numPr>
          <w:ilvl w:val="2"/>
          <w:numId w:val="8"/>
        </w:numPr>
        <w:spacing w:after="200"/>
        <w:contextualSpacing w:val="0"/>
        <w:rPr>
          <w:rFonts w:ascii="Arial" w:hAnsi="Arial" w:cs="Arial"/>
        </w:rPr>
      </w:pPr>
      <w:r w:rsidRPr="00AD0AF0">
        <w:rPr>
          <w:rFonts w:ascii="Arial" w:hAnsi="Arial" w:cs="Arial"/>
        </w:rPr>
        <w:t>have BBQ’s or picnics;</w:t>
      </w:r>
    </w:p>
    <w:p w14:paraId="463B43A2" w14:textId="77777777" w:rsidR="00F9145A" w:rsidRPr="00AD0AF0" w:rsidRDefault="00F9145A" w:rsidP="00CE163A">
      <w:pPr>
        <w:pStyle w:val="ListParagraph"/>
        <w:numPr>
          <w:ilvl w:val="2"/>
          <w:numId w:val="8"/>
        </w:numPr>
        <w:spacing w:after="200"/>
        <w:contextualSpacing w:val="0"/>
        <w:rPr>
          <w:rFonts w:ascii="Arial" w:hAnsi="Arial" w:cs="Arial"/>
        </w:rPr>
      </w:pPr>
      <w:r w:rsidRPr="00AD0AF0">
        <w:rPr>
          <w:rFonts w:ascii="Arial" w:hAnsi="Arial" w:cs="Arial"/>
        </w:rPr>
        <w:t>light fires or use any form of cooking devices;</w:t>
      </w:r>
    </w:p>
    <w:p w14:paraId="6A9E8759" w14:textId="77777777" w:rsidR="00F9145A" w:rsidRPr="00AD0AF0" w:rsidRDefault="00F9145A" w:rsidP="00CE163A">
      <w:pPr>
        <w:pStyle w:val="ListParagraph"/>
        <w:numPr>
          <w:ilvl w:val="2"/>
          <w:numId w:val="8"/>
        </w:numPr>
        <w:spacing w:after="200"/>
        <w:contextualSpacing w:val="0"/>
        <w:rPr>
          <w:rFonts w:ascii="Arial" w:hAnsi="Arial" w:cs="Arial"/>
        </w:rPr>
      </w:pPr>
      <w:r w:rsidRPr="00AD0AF0">
        <w:rPr>
          <w:rFonts w:ascii="Arial" w:hAnsi="Arial" w:cs="Arial"/>
        </w:rPr>
        <w:t>drink alcohol other than that purchased from the DSG bar; or</w:t>
      </w:r>
    </w:p>
    <w:p w14:paraId="5EBB57F1" w14:textId="77777777" w:rsidR="00F9145A" w:rsidRPr="00AD0AF0" w:rsidRDefault="00F9145A" w:rsidP="00CE163A">
      <w:pPr>
        <w:pStyle w:val="ListParagraph"/>
        <w:numPr>
          <w:ilvl w:val="2"/>
          <w:numId w:val="8"/>
        </w:numPr>
        <w:spacing w:after="200"/>
        <w:contextualSpacing w:val="0"/>
        <w:rPr>
          <w:rFonts w:ascii="Arial" w:hAnsi="Arial" w:cs="Arial"/>
        </w:rPr>
      </w:pPr>
      <w:r w:rsidRPr="00AD0AF0">
        <w:rPr>
          <w:rFonts w:ascii="Arial" w:hAnsi="Arial" w:cs="Arial"/>
        </w:rPr>
        <w:t>Sunbathe or exercise in swimwear.</w:t>
      </w:r>
    </w:p>
    <w:p w14:paraId="5429A6FF" w14:textId="77777777" w:rsidR="00F9145A" w:rsidRPr="00AD0AF0" w:rsidRDefault="00F9145A" w:rsidP="00CE163A">
      <w:pPr>
        <w:pStyle w:val="ListParagraph"/>
        <w:numPr>
          <w:ilvl w:val="1"/>
          <w:numId w:val="8"/>
        </w:numPr>
        <w:spacing w:after="200"/>
        <w:contextualSpacing w:val="0"/>
        <w:rPr>
          <w:rFonts w:ascii="Arial" w:hAnsi="Arial" w:cs="Arial"/>
        </w:rPr>
      </w:pPr>
      <w:r w:rsidRPr="00AD0AF0">
        <w:rPr>
          <w:rFonts w:ascii="Arial" w:hAnsi="Arial" w:cs="Arial"/>
          <w:b/>
          <w:bCs/>
          <w:u w:val="single"/>
        </w:rPr>
        <w:t>Vehicles</w:t>
      </w:r>
      <w:r w:rsidRPr="00AD0AF0">
        <w:rPr>
          <w:rFonts w:ascii="Arial" w:hAnsi="Arial" w:cs="Arial"/>
        </w:rPr>
        <w:t>: A Resident Member may not park a vehicle or vehicles at DSG.</w:t>
      </w:r>
    </w:p>
    <w:p w14:paraId="5CF8546F" w14:textId="77777777" w:rsidR="00F9145A" w:rsidRPr="00AD0AF0" w:rsidRDefault="00F9145A" w:rsidP="00CE163A">
      <w:pPr>
        <w:pStyle w:val="ListParagraph"/>
        <w:numPr>
          <w:ilvl w:val="1"/>
          <w:numId w:val="8"/>
        </w:numPr>
        <w:spacing w:after="200"/>
        <w:contextualSpacing w:val="0"/>
        <w:rPr>
          <w:rFonts w:ascii="Arial" w:hAnsi="Arial" w:cs="Arial"/>
        </w:rPr>
      </w:pPr>
      <w:r w:rsidRPr="00AD0AF0">
        <w:rPr>
          <w:rFonts w:ascii="Arial" w:hAnsi="Arial" w:cs="Arial"/>
          <w:b/>
          <w:bCs/>
          <w:u w:val="single"/>
        </w:rPr>
        <w:t>Children</w:t>
      </w:r>
      <w:r w:rsidRPr="00AD0AF0">
        <w:rPr>
          <w:rFonts w:ascii="Arial" w:hAnsi="Arial" w:cs="Arial"/>
        </w:rPr>
        <w:t>: Children of Resident Members must be supervised by the Resident Member at all times.</w:t>
      </w:r>
    </w:p>
    <w:p w14:paraId="3DCC1153" w14:textId="77777777" w:rsidR="00F9145A" w:rsidRPr="00AD0AF0" w:rsidRDefault="00F9145A" w:rsidP="00CE163A">
      <w:pPr>
        <w:pStyle w:val="ListParagraph"/>
        <w:numPr>
          <w:ilvl w:val="1"/>
          <w:numId w:val="8"/>
        </w:numPr>
        <w:spacing w:after="200"/>
        <w:contextualSpacing w:val="0"/>
        <w:rPr>
          <w:rFonts w:ascii="Arial" w:hAnsi="Arial" w:cs="Arial"/>
        </w:rPr>
      </w:pPr>
      <w:r w:rsidRPr="00AD0AF0">
        <w:rPr>
          <w:rFonts w:ascii="Arial" w:hAnsi="Arial" w:cs="Arial"/>
          <w:b/>
          <w:bCs/>
          <w:u w:val="single"/>
        </w:rPr>
        <w:t>Ground in Use</w:t>
      </w:r>
      <w:r w:rsidRPr="00AD0AF0">
        <w:rPr>
          <w:rFonts w:ascii="Arial" w:hAnsi="Arial" w:cs="Arial"/>
        </w:rPr>
        <w:t>: When the grounds are being used, please ensure that you and your children maintain a safe distance from those sporting events and please be alert at all times.  Please note that during a cricket or football match, a ball may be struck outside of the marked boundary lines and as such you should be particularly cautious when approaching a game in progress.</w:t>
      </w:r>
    </w:p>
    <w:p w14:paraId="58C15F50" w14:textId="77777777" w:rsidR="00F9145A" w:rsidRPr="00AD0AF0" w:rsidRDefault="00F9145A" w:rsidP="00CE163A">
      <w:pPr>
        <w:pStyle w:val="ListParagraph"/>
        <w:numPr>
          <w:ilvl w:val="1"/>
          <w:numId w:val="8"/>
        </w:numPr>
        <w:spacing w:after="200"/>
        <w:contextualSpacing w:val="0"/>
        <w:rPr>
          <w:rFonts w:ascii="Arial" w:hAnsi="Arial" w:cs="Arial"/>
        </w:rPr>
      </w:pPr>
      <w:r w:rsidRPr="00AD0AF0">
        <w:rPr>
          <w:rFonts w:ascii="Arial" w:hAnsi="Arial" w:cs="Arial"/>
          <w:b/>
          <w:bCs/>
          <w:u w:val="single"/>
        </w:rPr>
        <w:t>No Storage</w:t>
      </w:r>
      <w:r w:rsidRPr="00AD0AF0">
        <w:rPr>
          <w:rFonts w:ascii="Arial" w:hAnsi="Arial" w:cs="Arial"/>
        </w:rPr>
        <w:t xml:space="preserve">: Residents should not leave or store any personal effects on the DSG side of their fences. </w:t>
      </w:r>
    </w:p>
    <w:p w14:paraId="0D7268D1" w14:textId="77777777" w:rsidR="00F9145A" w:rsidRPr="00AD0AF0" w:rsidRDefault="00F9145A" w:rsidP="00CE163A">
      <w:pPr>
        <w:pStyle w:val="ListParagraph"/>
        <w:numPr>
          <w:ilvl w:val="1"/>
          <w:numId w:val="8"/>
        </w:numPr>
        <w:spacing w:after="200"/>
        <w:contextualSpacing w:val="0"/>
        <w:rPr>
          <w:rFonts w:ascii="Arial" w:hAnsi="Arial" w:cs="Arial"/>
        </w:rPr>
      </w:pPr>
      <w:r w:rsidRPr="00AD0AF0">
        <w:rPr>
          <w:rFonts w:ascii="Arial" w:hAnsi="Arial" w:cs="Arial"/>
          <w:b/>
          <w:bCs/>
          <w:u w:val="single"/>
        </w:rPr>
        <w:t>No Use of Skips</w:t>
      </w:r>
      <w:r w:rsidRPr="00AD0AF0">
        <w:rPr>
          <w:rFonts w:ascii="Arial" w:hAnsi="Arial" w:cs="Arial"/>
        </w:rPr>
        <w:t>:  Skips and other refuse facilities are not for the use of Resident Members.</w:t>
      </w:r>
    </w:p>
    <w:p w14:paraId="037E7359" w14:textId="77777777" w:rsidR="00896056" w:rsidRPr="00AD0AF0" w:rsidRDefault="002F3092" w:rsidP="00CE163A">
      <w:pPr>
        <w:pStyle w:val="ListParagraph"/>
        <w:numPr>
          <w:ilvl w:val="1"/>
          <w:numId w:val="8"/>
        </w:numPr>
        <w:spacing w:after="200"/>
        <w:contextualSpacing w:val="0"/>
        <w:rPr>
          <w:rFonts w:ascii="Arial" w:hAnsi="Arial" w:cs="Arial"/>
        </w:rPr>
      </w:pPr>
      <w:r w:rsidRPr="00AD0AF0">
        <w:rPr>
          <w:rFonts w:ascii="Arial" w:hAnsi="Arial" w:cs="Arial"/>
          <w:b/>
          <w:bCs/>
          <w:u w:val="single"/>
        </w:rPr>
        <w:t>Rubbish</w:t>
      </w:r>
      <w:r w:rsidRPr="00AD0AF0">
        <w:rPr>
          <w:rFonts w:ascii="Arial" w:hAnsi="Arial" w:cs="Arial"/>
        </w:rPr>
        <w:t>:  A Resident Member must not leave any rubbish at DSG and must leave the ground in the same state that it was found.</w:t>
      </w:r>
    </w:p>
    <w:p w14:paraId="792BCADA" w14:textId="6473FB21" w:rsidR="00F9145A" w:rsidRPr="00AD0AF0" w:rsidRDefault="00F9145A" w:rsidP="00CE163A">
      <w:pPr>
        <w:pStyle w:val="ListParagraph"/>
        <w:numPr>
          <w:ilvl w:val="1"/>
          <w:numId w:val="8"/>
        </w:numPr>
        <w:spacing w:after="200"/>
        <w:ind w:left="851" w:hanging="491"/>
        <w:contextualSpacing w:val="0"/>
        <w:rPr>
          <w:rFonts w:ascii="Arial" w:hAnsi="Arial" w:cs="Arial"/>
        </w:rPr>
      </w:pPr>
      <w:r w:rsidRPr="00AD0AF0">
        <w:rPr>
          <w:rFonts w:ascii="Arial" w:hAnsi="Arial" w:cs="Arial"/>
          <w:b/>
          <w:bCs/>
          <w:u w:val="single"/>
        </w:rPr>
        <w:lastRenderedPageBreak/>
        <w:t>Bicycles</w:t>
      </w:r>
      <w:r w:rsidRPr="00AD0AF0">
        <w:rPr>
          <w:rFonts w:ascii="Arial" w:hAnsi="Arial" w:cs="Arial"/>
        </w:rPr>
        <w:t xml:space="preserve">: Bicycles cause substantial damage to the playing surfaces and must not be used on the field. </w:t>
      </w:r>
    </w:p>
    <w:p w14:paraId="2011FE7D" w14:textId="77777777" w:rsidR="00F9145A" w:rsidRPr="00AD0AF0" w:rsidRDefault="00F9145A" w:rsidP="00CE163A">
      <w:pPr>
        <w:pStyle w:val="ListParagraph"/>
        <w:numPr>
          <w:ilvl w:val="1"/>
          <w:numId w:val="8"/>
        </w:numPr>
        <w:spacing w:after="200"/>
        <w:ind w:left="851" w:hanging="491"/>
        <w:contextualSpacing w:val="0"/>
        <w:rPr>
          <w:rFonts w:ascii="Arial" w:hAnsi="Arial" w:cs="Arial"/>
        </w:rPr>
      </w:pPr>
      <w:r w:rsidRPr="00AD0AF0">
        <w:rPr>
          <w:rFonts w:ascii="Arial" w:hAnsi="Arial" w:cs="Arial"/>
          <w:b/>
          <w:bCs/>
          <w:u w:val="single"/>
        </w:rPr>
        <w:t>Motorised Devices</w:t>
      </w:r>
      <w:r w:rsidRPr="00AD0AF0">
        <w:rPr>
          <w:rFonts w:ascii="Arial" w:hAnsi="Arial" w:cs="Arial"/>
        </w:rPr>
        <w:t>: No drones of other mechanical or self- propelled vehicles or devices with any form of propulsion including remote controlled vehicles, electric bikes or scooters, trail bikes or similar may be used at the DSG.</w:t>
      </w:r>
    </w:p>
    <w:p w14:paraId="53C46918" w14:textId="03950A61" w:rsidR="002F3092" w:rsidRPr="00AD0AF0" w:rsidRDefault="002F3092" w:rsidP="00CE163A">
      <w:pPr>
        <w:pStyle w:val="ListParagraph"/>
        <w:numPr>
          <w:ilvl w:val="1"/>
          <w:numId w:val="8"/>
        </w:numPr>
        <w:spacing w:after="200"/>
        <w:ind w:left="851" w:hanging="491"/>
        <w:contextualSpacing w:val="0"/>
        <w:rPr>
          <w:rFonts w:ascii="Arial" w:hAnsi="Arial" w:cs="Arial"/>
        </w:rPr>
      </w:pPr>
      <w:r w:rsidRPr="00AD0AF0">
        <w:rPr>
          <w:rFonts w:ascii="Arial" w:hAnsi="Arial" w:cs="Arial"/>
          <w:b/>
          <w:bCs/>
          <w:u w:val="single"/>
        </w:rPr>
        <w:t>Use of Bar</w:t>
      </w:r>
      <w:r w:rsidR="00DF0353" w:rsidRPr="00AD0AF0">
        <w:rPr>
          <w:rFonts w:ascii="Arial" w:hAnsi="Arial" w:cs="Arial"/>
        </w:rPr>
        <w:t xml:space="preserve">: </w:t>
      </w:r>
      <w:r w:rsidRPr="00AD0AF0">
        <w:rPr>
          <w:rFonts w:ascii="Arial" w:hAnsi="Arial" w:cs="Arial"/>
        </w:rPr>
        <w:t xml:space="preserve">  As a Resident Member you may use the bar in the DSG pavilion at all times it is open.  You have the right to request that the bar be open for events organised by Resident Members subject to agreement of the Trustees.</w:t>
      </w:r>
    </w:p>
    <w:p w14:paraId="6CA95963" w14:textId="63948CF6" w:rsidR="002F3092" w:rsidRPr="00AD0AF0" w:rsidRDefault="00896056" w:rsidP="00CE163A">
      <w:pPr>
        <w:pStyle w:val="ListParagraph"/>
        <w:numPr>
          <w:ilvl w:val="0"/>
          <w:numId w:val="2"/>
        </w:numPr>
        <w:spacing w:after="200"/>
        <w:rPr>
          <w:rFonts w:ascii="Arial" w:hAnsi="Arial" w:cs="Arial"/>
          <w:b/>
          <w:bCs/>
          <w:u w:val="single"/>
        </w:rPr>
      </w:pPr>
      <w:r w:rsidRPr="00AD0AF0">
        <w:rPr>
          <w:rFonts w:ascii="Arial" w:hAnsi="Arial" w:cs="Arial"/>
          <w:b/>
          <w:bCs/>
          <w:u w:val="single"/>
        </w:rPr>
        <w:t>WAIVER</w:t>
      </w:r>
    </w:p>
    <w:p w14:paraId="397CD53C" w14:textId="77777777" w:rsidR="002F3092" w:rsidRPr="00AD0AF0" w:rsidRDefault="002F3092" w:rsidP="00CE163A">
      <w:pPr>
        <w:spacing w:after="200"/>
        <w:rPr>
          <w:sz w:val="22"/>
          <w:szCs w:val="22"/>
        </w:rPr>
      </w:pPr>
      <w:r w:rsidRPr="00AD0AF0">
        <w:rPr>
          <w:sz w:val="22"/>
          <w:szCs w:val="22"/>
        </w:rPr>
        <w:t>Resident Member shall not bring any action against the Trust alleging that the playing of organised sports at DSG constitutes a nuisance in any way, and as such shall not bring any claim or action seeking damages for any nuisance that may result or seeking to stop the playing of any such organised sport. In this section, an organised sport is a game played by two or more individuals or teams whose sport if governed by a rule making body recognised by Sport England</w:t>
      </w:r>
    </w:p>
    <w:p w14:paraId="1C430FB8" w14:textId="4C63932C" w:rsidR="00F9145A" w:rsidRPr="00AD0AF0" w:rsidRDefault="00F9145A" w:rsidP="00CE163A">
      <w:pPr>
        <w:pStyle w:val="ListParagraph"/>
        <w:numPr>
          <w:ilvl w:val="0"/>
          <w:numId w:val="2"/>
        </w:numPr>
        <w:spacing w:after="200"/>
        <w:rPr>
          <w:rFonts w:ascii="Arial" w:hAnsi="Arial" w:cs="Arial"/>
          <w:b/>
          <w:bCs/>
          <w:u w:val="single"/>
        </w:rPr>
      </w:pPr>
      <w:r w:rsidRPr="00AD0AF0">
        <w:rPr>
          <w:rFonts w:ascii="Arial" w:hAnsi="Arial" w:cs="Arial"/>
          <w:b/>
          <w:bCs/>
          <w:u w:val="single"/>
        </w:rPr>
        <w:t>EMERGENCIES</w:t>
      </w:r>
      <w:r w:rsidR="00E85C17" w:rsidRPr="00AD0AF0">
        <w:rPr>
          <w:rFonts w:ascii="Arial" w:hAnsi="Arial" w:cs="Arial"/>
          <w:b/>
          <w:bCs/>
          <w:u w:val="single"/>
        </w:rPr>
        <w:t xml:space="preserve"> AND SECURITY</w:t>
      </w:r>
    </w:p>
    <w:p w14:paraId="7831302A" w14:textId="1DC39ECE" w:rsidR="00E85C17" w:rsidRPr="00AD0AF0" w:rsidRDefault="00E85C17" w:rsidP="00982903">
      <w:pPr>
        <w:spacing w:after="200"/>
        <w:rPr>
          <w:sz w:val="22"/>
          <w:szCs w:val="22"/>
        </w:rPr>
      </w:pPr>
      <w:r w:rsidRPr="00AD0AF0">
        <w:rPr>
          <w:sz w:val="22"/>
          <w:szCs w:val="22"/>
        </w:rPr>
        <w:t>It is in the interest of the Trust, the Residents and all users of the facilities to ensure that the security of DSG is preserved.</w:t>
      </w:r>
      <w:r w:rsidR="001F2996" w:rsidRPr="00AD0AF0">
        <w:rPr>
          <w:sz w:val="22"/>
          <w:szCs w:val="22"/>
        </w:rPr>
        <w:t xml:space="preserve"> </w:t>
      </w:r>
      <w:r w:rsidRPr="00AD0AF0">
        <w:rPr>
          <w:sz w:val="22"/>
          <w:szCs w:val="22"/>
        </w:rPr>
        <w:t xml:space="preserve"> Resident Members should, when using DSG, challenge any anti-social behaviour and where necessary call the police if any criminal behaviour is observed.</w:t>
      </w:r>
    </w:p>
    <w:p w14:paraId="53BED664" w14:textId="6F44D7CA" w:rsidR="00F9145A" w:rsidRPr="00AD0AF0" w:rsidRDefault="00F9145A" w:rsidP="00CE163A">
      <w:pPr>
        <w:spacing w:after="200"/>
        <w:rPr>
          <w:sz w:val="22"/>
          <w:szCs w:val="22"/>
        </w:rPr>
      </w:pPr>
      <w:r w:rsidRPr="00AD0AF0">
        <w:rPr>
          <w:sz w:val="22"/>
          <w:szCs w:val="22"/>
        </w:rPr>
        <w:t>If you see any vandalism, anything suspicious, or have concerns about anyone who appears to be causing trouble or noise immediately contact the police (999) and / or any Trust</w:t>
      </w:r>
      <w:r w:rsidR="00E85C17" w:rsidRPr="00AD0AF0">
        <w:rPr>
          <w:sz w:val="22"/>
          <w:szCs w:val="22"/>
        </w:rPr>
        <w:t>ee</w:t>
      </w:r>
      <w:r w:rsidRPr="00AD0AF0">
        <w:rPr>
          <w:sz w:val="22"/>
          <w:szCs w:val="22"/>
        </w:rPr>
        <w:t xml:space="preserve"> (contact details below).</w:t>
      </w:r>
    </w:p>
    <w:p w14:paraId="53094DDE" w14:textId="4B8FF644" w:rsidR="00E85C17" w:rsidRPr="00AD0AF0" w:rsidRDefault="00E85C17" w:rsidP="00CE163A">
      <w:pPr>
        <w:pStyle w:val="ListParagraph"/>
        <w:numPr>
          <w:ilvl w:val="0"/>
          <w:numId w:val="2"/>
        </w:numPr>
        <w:spacing w:after="200"/>
        <w:rPr>
          <w:rFonts w:ascii="Arial" w:hAnsi="Arial" w:cs="Arial"/>
          <w:b/>
          <w:bCs/>
          <w:u w:val="single"/>
        </w:rPr>
      </w:pPr>
      <w:r w:rsidRPr="00AD0AF0">
        <w:rPr>
          <w:rFonts w:ascii="Arial" w:hAnsi="Arial" w:cs="Arial"/>
          <w:b/>
          <w:bCs/>
          <w:u w:val="single"/>
        </w:rPr>
        <w:t>CCTV</w:t>
      </w:r>
    </w:p>
    <w:p w14:paraId="26FD31DD" w14:textId="77777777" w:rsidR="00E85C17" w:rsidRPr="00AD0AF0" w:rsidRDefault="00E85C17" w:rsidP="00CE163A">
      <w:pPr>
        <w:spacing w:after="200"/>
        <w:rPr>
          <w:sz w:val="22"/>
          <w:szCs w:val="22"/>
        </w:rPr>
      </w:pPr>
      <w:r w:rsidRPr="00AD0AF0">
        <w:rPr>
          <w:sz w:val="22"/>
          <w:szCs w:val="22"/>
        </w:rPr>
        <w:t>The Trust has an extensive CCTV system.  Resident Members use of DSG will, most probably, be captured on CCTV.  The Trust uses CCTV for four reasons:</w:t>
      </w:r>
    </w:p>
    <w:p w14:paraId="5A6EBA8F" w14:textId="77777777" w:rsidR="00E85C17" w:rsidRPr="00AD0AF0" w:rsidRDefault="00E85C17" w:rsidP="00850C44">
      <w:pPr>
        <w:pStyle w:val="ListParagraph"/>
        <w:numPr>
          <w:ilvl w:val="0"/>
          <w:numId w:val="6"/>
        </w:numPr>
        <w:spacing w:after="200" w:line="240" w:lineRule="auto"/>
        <w:ind w:left="567" w:hanging="567"/>
        <w:contextualSpacing w:val="0"/>
        <w:rPr>
          <w:rFonts w:ascii="Arial" w:hAnsi="Arial" w:cs="Arial"/>
        </w:rPr>
      </w:pPr>
      <w:r w:rsidRPr="00AD0AF0">
        <w:rPr>
          <w:rFonts w:ascii="Arial" w:hAnsi="Arial" w:cs="Arial"/>
        </w:rPr>
        <w:t>Security of Trust property:  to ensure no one steals, damages or vandalises Trust property;</w:t>
      </w:r>
    </w:p>
    <w:p w14:paraId="64F7E088" w14:textId="77777777" w:rsidR="00E85C17" w:rsidRPr="00AD0AF0" w:rsidRDefault="00E85C17" w:rsidP="00850C44">
      <w:pPr>
        <w:pStyle w:val="ListParagraph"/>
        <w:numPr>
          <w:ilvl w:val="0"/>
          <w:numId w:val="6"/>
        </w:numPr>
        <w:spacing w:after="200" w:line="240" w:lineRule="auto"/>
        <w:ind w:left="567" w:hanging="567"/>
        <w:contextualSpacing w:val="0"/>
        <w:rPr>
          <w:rFonts w:ascii="Arial" w:hAnsi="Arial" w:cs="Arial"/>
        </w:rPr>
      </w:pPr>
      <w:r w:rsidRPr="00AD0AF0">
        <w:rPr>
          <w:rFonts w:ascii="Arial" w:hAnsi="Arial" w:cs="Arial"/>
        </w:rPr>
        <w:t>Child welfare and safety:  to monitor and record the comings and goings of persons visiting the Trust and to track people and vehicle movements;</w:t>
      </w:r>
    </w:p>
    <w:p w14:paraId="146DA06B" w14:textId="77777777" w:rsidR="00E85C17" w:rsidRPr="00AD0AF0" w:rsidRDefault="00E85C17" w:rsidP="00850C44">
      <w:pPr>
        <w:pStyle w:val="ListParagraph"/>
        <w:numPr>
          <w:ilvl w:val="0"/>
          <w:numId w:val="6"/>
        </w:numPr>
        <w:spacing w:after="200" w:line="240" w:lineRule="auto"/>
        <w:ind w:left="567" w:hanging="567"/>
        <w:contextualSpacing w:val="0"/>
        <w:rPr>
          <w:rFonts w:ascii="Arial" w:hAnsi="Arial" w:cs="Arial"/>
        </w:rPr>
      </w:pPr>
      <w:r w:rsidRPr="00AD0AF0">
        <w:rPr>
          <w:rFonts w:ascii="Arial" w:hAnsi="Arial" w:cs="Arial"/>
        </w:rPr>
        <w:t>Safety of staff and volunteers:  to ensure no staff member is threatened or assaulted; and</w:t>
      </w:r>
    </w:p>
    <w:p w14:paraId="4CAFE8A2" w14:textId="77777777" w:rsidR="00E85C17" w:rsidRPr="00AD0AF0" w:rsidRDefault="00E85C17" w:rsidP="00850C44">
      <w:pPr>
        <w:pStyle w:val="ListParagraph"/>
        <w:numPr>
          <w:ilvl w:val="0"/>
          <w:numId w:val="6"/>
        </w:numPr>
        <w:spacing w:after="200" w:line="240" w:lineRule="auto"/>
        <w:ind w:left="567" w:hanging="567"/>
        <w:contextualSpacing w:val="0"/>
        <w:rPr>
          <w:rFonts w:ascii="Arial" w:hAnsi="Arial" w:cs="Arial"/>
        </w:rPr>
      </w:pPr>
      <w:r w:rsidRPr="00AD0AF0">
        <w:rPr>
          <w:rFonts w:ascii="Arial" w:hAnsi="Arial" w:cs="Arial"/>
        </w:rPr>
        <w:t>Compliance with Rules: to ensure users of DSG comply with the rules.</w:t>
      </w:r>
    </w:p>
    <w:p w14:paraId="2A1919D3" w14:textId="77777777" w:rsidR="00E85C17" w:rsidRPr="00AD0AF0" w:rsidRDefault="00E85C17" w:rsidP="00CE163A">
      <w:pPr>
        <w:spacing w:after="200"/>
        <w:rPr>
          <w:sz w:val="22"/>
          <w:szCs w:val="22"/>
        </w:rPr>
      </w:pPr>
      <w:r w:rsidRPr="00AD0AF0">
        <w:rPr>
          <w:sz w:val="22"/>
          <w:szCs w:val="22"/>
        </w:rPr>
        <w:t>Resident Members agree that any personal data that may be captured by CCTV mat be processed by the Trust for the purposes set out above.</w:t>
      </w:r>
    </w:p>
    <w:p w14:paraId="5B339E48" w14:textId="1EDA7BE2" w:rsidR="00F9145A" w:rsidRPr="00AD0AF0" w:rsidRDefault="00F9145A" w:rsidP="00CE163A">
      <w:pPr>
        <w:pStyle w:val="ListParagraph"/>
        <w:numPr>
          <w:ilvl w:val="0"/>
          <w:numId w:val="2"/>
        </w:numPr>
        <w:spacing w:after="200"/>
        <w:rPr>
          <w:rFonts w:ascii="Arial" w:hAnsi="Arial" w:cs="Arial"/>
          <w:b/>
          <w:bCs/>
          <w:u w:val="single"/>
        </w:rPr>
      </w:pPr>
      <w:r w:rsidRPr="00AD0AF0">
        <w:rPr>
          <w:rFonts w:ascii="Arial" w:hAnsi="Arial" w:cs="Arial"/>
          <w:b/>
          <w:bCs/>
          <w:u w:val="single"/>
        </w:rPr>
        <w:t>NO BUSINESS ACTIVITIES TO BE CONDUCTED</w:t>
      </w:r>
    </w:p>
    <w:p w14:paraId="0FEE78E1" w14:textId="50E99BC3" w:rsidR="00F9145A" w:rsidRPr="00AD0AF0" w:rsidRDefault="00F9145A" w:rsidP="00CE163A">
      <w:pPr>
        <w:spacing w:after="200"/>
        <w:rPr>
          <w:sz w:val="22"/>
          <w:szCs w:val="22"/>
        </w:rPr>
      </w:pPr>
      <w:r w:rsidRPr="00AD0AF0">
        <w:rPr>
          <w:sz w:val="22"/>
          <w:szCs w:val="22"/>
        </w:rPr>
        <w:t>A Resident Member may not conduct any business activities at DSG, or any group activity in which non- residents participate.  For example, a Resident Member may not conduct yoga classes, training programmes, dog walking or similar activities if that activity is undertaken as part of a business activity or is performed as part of a community group involving other persons.</w:t>
      </w:r>
      <w:r w:rsidR="00322E7E" w:rsidRPr="00AD0AF0">
        <w:rPr>
          <w:sz w:val="22"/>
          <w:szCs w:val="22"/>
        </w:rPr>
        <w:t xml:space="preserve"> </w:t>
      </w:r>
      <w:r w:rsidRPr="00AD0AF0">
        <w:rPr>
          <w:sz w:val="22"/>
          <w:szCs w:val="22"/>
        </w:rPr>
        <w:t xml:space="preserve">If a </w:t>
      </w:r>
      <w:r w:rsidRPr="00AD0AF0">
        <w:rPr>
          <w:sz w:val="22"/>
          <w:szCs w:val="22"/>
        </w:rPr>
        <w:lastRenderedPageBreak/>
        <w:t>Resident Members wishes to use DSG for any such activities it should make enquiries to book the facilities and pay the relevant hiring fee.</w:t>
      </w:r>
    </w:p>
    <w:p w14:paraId="4AA003D0" w14:textId="36E673BC" w:rsidR="00F9145A" w:rsidRPr="00AD0AF0" w:rsidRDefault="00F9145A" w:rsidP="00CE163A">
      <w:pPr>
        <w:pStyle w:val="ListParagraph"/>
        <w:numPr>
          <w:ilvl w:val="0"/>
          <w:numId w:val="2"/>
        </w:numPr>
        <w:spacing w:after="200"/>
        <w:ind w:left="357" w:hanging="357"/>
        <w:contextualSpacing w:val="0"/>
        <w:rPr>
          <w:rFonts w:ascii="Arial" w:hAnsi="Arial" w:cs="Arial"/>
          <w:b/>
          <w:bCs/>
          <w:u w:val="single"/>
        </w:rPr>
      </w:pPr>
      <w:r w:rsidRPr="00AD0AF0">
        <w:rPr>
          <w:rFonts w:ascii="Arial" w:hAnsi="Arial" w:cs="Arial"/>
          <w:b/>
          <w:bCs/>
          <w:u w:val="single"/>
        </w:rPr>
        <w:t>DOGS</w:t>
      </w:r>
    </w:p>
    <w:p w14:paraId="7B12FD2E" w14:textId="5AF54D64" w:rsidR="00F9145A" w:rsidRPr="00AD0AF0" w:rsidRDefault="00F9145A" w:rsidP="00CE163A">
      <w:pPr>
        <w:spacing w:after="200"/>
        <w:rPr>
          <w:sz w:val="22"/>
          <w:szCs w:val="22"/>
        </w:rPr>
      </w:pPr>
      <w:r w:rsidRPr="00AD0AF0">
        <w:rPr>
          <w:sz w:val="22"/>
          <w:szCs w:val="22"/>
        </w:rPr>
        <w:t>Please note and respect the fact that many users of DSG are afraid of dogs or may have a cultural aversion to domesticated animals.</w:t>
      </w:r>
      <w:r w:rsidR="00322E7E" w:rsidRPr="00AD0AF0">
        <w:rPr>
          <w:sz w:val="22"/>
          <w:szCs w:val="22"/>
        </w:rPr>
        <w:t xml:space="preserve"> </w:t>
      </w:r>
      <w:r w:rsidRPr="00AD0AF0">
        <w:rPr>
          <w:sz w:val="22"/>
          <w:szCs w:val="22"/>
        </w:rPr>
        <w:t>Resident Members may walk their own dog(s) at DSG but subject to strict compliance with the following:</w:t>
      </w:r>
    </w:p>
    <w:p w14:paraId="2287C560" w14:textId="77777777" w:rsidR="00F9145A" w:rsidRPr="00AD0AF0" w:rsidRDefault="00F9145A" w:rsidP="00645992">
      <w:pPr>
        <w:pStyle w:val="ListParagraph"/>
        <w:numPr>
          <w:ilvl w:val="0"/>
          <w:numId w:val="10"/>
        </w:numPr>
        <w:spacing w:after="0" w:line="240" w:lineRule="auto"/>
        <w:ind w:left="0" w:firstLine="0"/>
        <w:contextualSpacing w:val="0"/>
        <w:rPr>
          <w:rFonts w:ascii="Arial" w:hAnsi="Arial" w:cs="Arial"/>
        </w:rPr>
      </w:pPr>
      <w:r w:rsidRPr="00AD0AF0">
        <w:rPr>
          <w:rFonts w:ascii="Arial" w:hAnsi="Arial" w:cs="Arial"/>
        </w:rPr>
        <w:t>Dogs must remain on a lead at all times;</w:t>
      </w:r>
    </w:p>
    <w:p w14:paraId="4DABAA7F" w14:textId="2FF41707" w:rsidR="00F9145A" w:rsidRPr="00AD0AF0" w:rsidRDefault="00F9145A" w:rsidP="00645992">
      <w:pPr>
        <w:pStyle w:val="ListParagraph"/>
        <w:numPr>
          <w:ilvl w:val="0"/>
          <w:numId w:val="10"/>
        </w:numPr>
        <w:spacing w:after="0" w:line="240" w:lineRule="auto"/>
        <w:ind w:left="0" w:firstLine="0"/>
        <w:contextualSpacing w:val="0"/>
        <w:rPr>
          <w:rFonts w:ascii="Arial" w:hAnsi="Arial" w:cs="Arial"/>
        </w:rPr>
      </w:pPr>
      <w:r w:rsidRPr="00AD0AF0">
        <w:rPr>
          <w:rFonts w:ascii="Arial" w:hAnsi="Arial" w:cs="Arial"/>
        </w:rPr>
        <w:t xml:space="preserve">Resident Members must clean up after their </w:t>
      </w:r>
      <w:r w:rsidR="00DF0353" w:rsidRPr="00AD0AF0">
        <w:rPr>
          <w:rFonts w:ascii="Arial" w:hAnsi="Arial" w:cs="Arial"/>
        </w:rPr>
        <w:t>d</w:t>
      </w:r>
      <w:r w:rsidRPr="00AD0AF0">
        <w:rPr>
          <w:rFonts w:ascii="Arial" w:hAnsi="Arial" w:cs="Arial"/>
        </w:rPr>
        <w:t>og;</w:t>
      </w:r>
    </w:p>
    <w:p w14:paraId="4DB8B3EF" w14:textId="77777777" w:rsidR="00F9145A" w:rsidRPr="00AD0AF0" w:rsidRDefault="00F9145A" w:rsidP="00645992">
      <w:pPr>
        <w:pStyle w:val="ListParagraph"/>
        <w:numPr>
          <w:ilvl w:val="0"/>
          <w:numId w:val="10"/>
        </w:numPr>
        <w:spacing w:after="0" w:line="240" w:lineRule="auto"/>
        <w:ind w:left="0" w:firstLine="0"/>
        <w:contextualSpacing w:val="0"/>
        <w:rPr>
          <w:rFonts w:ascii="Arial" w:hAnsi="Arial" w:cs="Arial"/>
        </w:rPr>
      </w:pPr>
      <w:r w:rsidRPr="00AD0AF0">
        <w:rPr>
          <w:rFonts w:ascii="Arial" w:hAnsi="Arial" w:cs="Arial"/>
        </w:rPr>
        <w:t>No dogs are permitted in the cark park while in use;</w:t>
      </w:r>
    </w:p>
    <w:p w14:paraId="41DBC3F2" w14:textId="77777777" w:rsidR="00F9145A" w:rsidRPr="00AD0AF0" w:rsidRDefault="00F9145A" w:rsidP="00645992">
      <w:pPr>
        <w:pStyle w:val="ListParagraph"/>
        <w:numPr>
          <w:ilvl w:val="0"/>
          <w:numId w:val="10"/>
        </w:numPr>
        <w:spacing w:after="0" w:line="240" w:lineRule="auto"/>
        <w:ind w:left="0" w:firstLine="0"/>
        <w:contextualSpacing w:val="0"/>
        <w:rPr>
          <w:rFonts w:ascii="Arial" w:hAnsi="Arial" w:cs="Arial"/>
        </w:rPr>
      </w:pPr>
      <w:r w:rsidRPr="00AD0AF0">
        <w:rPr>
          <w:rFonts w:ascii="Arial" w:hAnsi="Arial" w:cs="Arial"/>
        </w:rPr>
        <w:t>No dogs are permitted in the vicinity of the Nursery;</w:t>
      </w:r>
    </w:p>
    <w:p w14:paraId="26F8F8E0" w14:textId="77777777" w:rsidR="00F9145A" w:rsidRPr="00AD0AF0" w:rsidRDefault="00F9145A" w:rsidP="00645992">
      <w:pPr>
        <w:pStyle w:val="ListParagraph"/>
        <w:numPr>
          <w:ilvl w:val="0"/>
          <w:numId w:val="10"/>
        </w:numPr>
        <w:spacing w:after="0" w:line="240" w:lineRule="auto"/>
        <w:ind w:left="0" w:firstLine="0"/>
        <w:contextualSpacing w:val="0"/>
        <w:rPr>
          <w:rFonts w:ascii="Arial" w:hAnsi="Arial" w:cs="Arial"/>
        </w:rPr>
      </w:pPr>
      <w:r w:rsidRPr="00AD0AF0">
        <w:rPr>
          <w:rFonts w:ascii="Arial" w:hAnsi="Arial" w:cs="Arial"/>
        </w:rPr>
        <w:t xml:space="preserve">No dogs are permitted during times when DSG is being used by sports teams.  </w:t>
      </w:r>
    </w:p>
    <w:p w14:paraId="4E1EF565" w14:textId="0E55132B" w:rsidR="00F9145A" w:rsidRPr="00AD0AF0" w:rsidRDefault="00F9145A" w:rsidP="00CE163A">
      <w:pPr>
        <w:spacing w:after="200"/>
        <w:rPr>
          <w:sz w:val="22"/>
          <w:szCs w:val="22"/>
        </w:rPr>
      </w:pPr>
      <w:r w:rsidRPr="00AD0AF0">
        <w:rPr>
          <w:sz w:val="22"/>
          <w:szCs w:val="22"/>
        </w:rPr>
        <w:t xml:space="preserve">An exception to this rule may be granted by </w:t>
      </w:r>
      <w:r w:rsidR="00ED075B" w:rsidRPr="00AD0AF0">
        <w:rPr>
          <w:sz w:val="22"/>
          <w:szCs w:val="22"/>
        </w:rPr>
        <w:t xml:space="preserve">a Trustee. </w:t>
      </w:r>
      <w:r w:rsidR="00AA0BFD" w:rsidRPr="00AD0AF0">
        <w:rPr>
          <w:sz w:val="22"/>
          <w:szCs w:val="22"/>
        </w:rPr>
        <w:t xml:space="preserve"> </w:t>
      </w:r>
      <w:r w:rsidR="00ED075B" w:rsidRPr="00AD0AF0">
        <w:rPr>
          <w:sz w:val="22"/>
          <w:szCs w:val="22"/>
        </w:rPr>
        <w:t>In such cases</w:t>
      </w:r>
      <w:r w:rsidRPr="00AD0AF0">
        <w:rPr>
          <w:sz w:val="22"/>
          <w:szCs w:val="22"/>
        </w:rPr>
        <w:t>, a Resident Member may be permitted to walk a dog on a remote part of DSG.</w:t>
      </w:r>
    </w:p>
    <w:p w14:paraId="193C0C90" w14:textId="63E2A601" w:rsidR="00F9145A" w:rsidRPr="00AD0AF0" w:rsidRDefault="00F9145A" w:rsidP="00CE163A">
      <w:pPr>
        <w:pStyle w:val="ListParagraph"/>
        <w:numPr>
          <w:ilvl w:val="0"/>
          <w:numId w:val="2"/>
        </w:numPr>
        <w:spacing w:after="200"/>
        <w:ind w:left="357" w:hanging="357"/>
        <w:contextualSpacing w:val="0"/>
        <w:rPr>
          <w:rFonts w:ascii="Arial" w:hAnsi="Arial" w:cs="Arial"/>
          <w:b/>
          <w:bCs/>
          <w:u w:val="single"/>
        </w:rPr>
      </w:pPr>
      <w:r w:rsidRPr="00AD0AF0">
        <w:rPr>
          <w:rFonts w:ascii="Arial" w:hAnsi="Arial" w:cs="Arial"/>
          <w:b/>
          <w:bCs/>
          <w:u w:val="single"/>
        </w:rPr>
        <w:t>R</w:t>
      </w:r>
      <w:r w:rsidR="00953FD7" w:rsidRPr="00AD0AF0">
        <w:rPr>
          <w:rFonts w:ascii="Arial" w:hAnsi="Arial" w:cs="Arial"/>
          <w:b/>
          <w:bCs/>
          <w:u w:val="single"/>
        </w:rPr>
        <w:t xml:space="preserve">EAR </w:t>
      </w:r>
      <w:r w:rsidRPr="00AD0AF0">
        <w:rPr>
          <w:rFonts w:ascii="Arial" w:hAnsi="Arial" w:cs="Arial"/>
          <w:b/>
          <w:bCs/>
          <w:u w:val="single"/>
        </w:rPr>
        <w:t>A</w:t>
      </w:r>
      <w:r w:rsidR="00953FD7" w:rsidRPr="00AD0AF0">
        <w:rPr>
          <w:rFonts w:ascii="Arial" w:hAnsi="Arial" w:cs="Arial"/>
          <w:b/>
          <w:bCs/>
          <w:u w:val="single"/>
        </w:rPr>
        <w:t>CCESS FROM HOUSES</w:t>
      </w:r>
      <w:r w:rsidRPr="00AD0AF0">
        <w:rPr>
          <w:rFonts w:ascii="Arial" w:hAnsi="Arial" w:cs="Arial"/>
          <w:b/>
          <w:bCs/>
          <w:u w:val="single"/>
        </w:rPr>
        <w:t xml:space="preserve"> </w:t>
      </w:r>
    </w:p>
    <w:p w14:paraId="2FBAA789" w14:textId="77777777" w:rsidR="00F9145A" w:rsidRPr="00AD0AF0" w:rsidRDefault="00F9145A" w:rsidP="00CE163A">
      <w:pPr>
        <w:spacing w:after="200"/>
        <w:rPr>
          <w:sz w:val="22"/>
          <w:szCs w:val="22"/>
        </w:rPr>
      </w:pPr>
      <w:r w:rsidRPr="00AD0AF0">
        <w:rPr>
          <w:sz w:val="22"/>
          <w:szCs w:val="22"/>
        </w:rPr>
        <w:t>If a Resident Member requires access to the rear of a Resident Member’s property, that Resident Member must first obtain the written consent of the Trust.</w:t>
      </w:r>
    </w:p>
    <w:p w14:paraId="26BA0797" w14:textId="77777777" w:rsidR="00F9145A" w:rsidRPr="00AD0AF0" w:rsidRDefault="00F9145A" w:rsidP="00CE163A">
      <w:pPr>
        <w:spacing w:after="200"/>
        <w:rPr>
          <w:sz w:val="22"/>
          <w:szCs w:val="22"/>
        </w:rPr>
      </w:pPr>
      <w:r w:rsidRPr="00AD0AF0">
        <w:rPr>
          <w:sz w:val="22"/>
          <w:szCs w:val="22"/>
        </w:rPr>
        <w:t>Any such request must specify the time and date, the purpose for which access is required, the duration of such access, and any specific health and safety concerns; such as the size and type of any vehicles being used.</w:t>
      </w:r>
    </w:p>
    <w:p w14:paraId="312DE8AF" w14:textId="108E31F5" w:rsidR="00F9145A" w:rsidRPr="00AD0AF0" w:rsidRDefault="00F9145A" w:rsidP="00CE163A">
      <w:pPr>
        <w:spacing w:after="200"/>
        <w:rPr>
          <w:sz w:val="22"/>
          <w:szCs w:val="22"/>
        </w:rPr>
      </w:pPr>
      <w:r w:rsidRPr="00AD0AF0">
        <w:rPr>
          <w:sz w:val="22"/>
          <w:szCs w:val="22"/>
        </w:rPr>
        <w:t>If the Trust grants access, that access shall be for one time only and does not create any right or way to be exercised in similar circumstances.</w:t>
      </w:r>
      <w:r w:rsidR="00322E7E" w:rsidRPr="00AD0AF0">
        <w:rPr>
          <w:sz w:val="22"/>
          <w:szCs w:val="22"/>
        </w:rPr>
        <w:t xml:space="preserve"> </w:t>
      </w:r>
      <w:r w:rsidRPr="00AD0AF0">
        <w:rPr>
          <w:sz w:val="22"/>
          <w:szCs w:val="22"/>
        </w:rPr>
        <w:t>The Resident Member must repair or pay for the repair of any damage caused to the playing surface from any such access.</w:t>
      </w:r>
    </w:p>
    <w:p w14:paraId="508B2347" w14:textId="77777777" w:rsidR="00E85C17" w:rsidRPr="00AD0AF0" w:rsidRDefault="00E85C17" w:rsidP="00CE163A">
      <w:pPr>
        <w:pStyle w:val="ListParagraph"/>
        <w:keepNext/>
        <w:numPr>
          <w:ilvl w:val="0"/>
          <w:numId w:val="2"/>
        </w:numPr>
        <w:spacing w:after="200"/>
        <w:rPr>
          <w:rFonts w:ascii="Arial" w:hAnsi="Arial" w:cs="Arial"/>
          <w:b/>
          <w:bCs/>
          <w:u w:val="single"/>
        </w:rPr>
      </w:pPr>
      <w:r w:rsidRPr="00AD0AF0">
        <w:rPr>
          <w:rFonts w:ascii="Arial" w:hAnsi="Arial" w:cs="Arial"/>
          <w:b/>
          <w:bCs/>
          <w:u w:val="single"/>
        </w:rPr>
        <w:t>BALLS ENTERING RESIDENT’S PREMISES</w:t>
      </w:r>
    </w:p>
    <w:p w14:paraId="1C517982" w14:textId="77777777" w:rsidR="00CE163A" w:rsidRPr="00AD0AF0" w:rsidRDefault="00E85C17" w:rsidP="00CE163A">
      <w:pPr>
        <w:spacing w:after="200"/>
        <w:rPr>
          <w:sz w:val="22"/>
          <w:szCs w:val="22"/>
        </w:rPr>
      </w:pPr>
      <w:r w:rsidRPr="00AD0AF0">
        <w:rPr>
          <w:sz w:val="22"/>
          <w:szCs w:val="22"/>
        </w:rPr>
        <w:t xml:space="preserve">Without limiting the </w:t>
      </w:r>
      <w:r w:rsidR="00CE163A" w:rsidRPr="00AD0AF0">
        <w:rPr>
          <w:sz w:val="22"/>
          <w:szCs w:val="22"/>
        </w:rPr>
        <w:t>waiver</w:t>
      </w:r>
      <w:r w:rsidRPr="00AD0AF0">
        <w:rPr>
          <w:sz w:val="22"/>
          <w:szCs w:val="22"/>
        </w:rPr>
        <w:t xml:space="preserve"> above, it is acknowledged that balls will, from time to time, escape from DSG and enter Resident premises.  </w:t>
      </w:r>
    </w:p>
    <w:p w14:paraId="04D5475E" w14:textId="2069F7BB" w:rsidR="00E85C17" w:rsidRPr="00AD0AF0" w:rsidRDefault="00E85C17" w:rsidP="00CE163A">
      <w:pPr>
        <w:spacing w:after="200"/>
        <w:rPr>
          <w:sz w:val="22"/>
          <w:szCs w:val="22"/>
        </w:rPr>
      </w:pPr>
      <w:r w:rsidRPr="00AD0AF0">
        <w:rPr>
          <w:sz w:val="22"/>
          <w:szCs w:val="22"/>
        </w:rPr>
        <w:t>The Trust will at its expense construct ball stop fencing across a Resident’s garden fencing if requested.  The construction of such fencing will interfere with a Resident’s view across DSG.  Alternatively, the Resident Member can accept the risk of ball’s entering their premises.  If ball stop fencing is not requested, a Resident Member shall be taken to have voluntarily assumed that risk.</w:t>
      </w:r>
    </w:p>
    <w:p w14:paraId="2A2CC4A7" w14:textId="77777777" w:rsidR="00F9145A" w:rsidRPr="00AD0AF0" w:rsidRDefault="00F9145A" w:rsidP="00CE163A">
      <w:pPr>
        <w:pStyle w:val="ListParagraph"/>
        <w:numPr>
          <w:ilvl w:val="0"/>
          <w:numId w:val="2"/>
        </w:numPr>
        <w:spacing w:after="200"/>
        <w:rPr>
          <w:rFonts w:ascii="Arial" w:hAnsi="Arial" w:cs="Arial"/>
          <w:b/>
          <w:bCs/>
          <w:u w:val="single"/>
        </w:rPr>
      </w:pPr>
      <w:r w:rsidRPr="00AD0AF0">
        <w:rPr>
          <w:rFonts w:ascii="Arial" w:hAnsi="Arial" w:cs="Arial"/>
          <w:b/>
          <w:bCs/>
          <w:u w:val="single"/>
        </w:rPr>
        <w:t>VOLUNTEERING</w:t>
      </w:r>
    </w:p>
    <w:p w14:paraId="12810646" w14:textId="77777777" w:rsidR="00F9145A" w:rsidRPr="00AD0AF0" w:rsidRDefault="00F9145A" w:rsidP="00CE163A">
      <w:pPr>
        <w:spacing w:after="200"/>
        <w:rPr>
          <w:sz w:val="22"/>
          <w:szCs w:val="22"/>
        </w:rPr>
      </w:pPr>
      <w:r w:rsidRPr="00AD0AF0">
        <w:rPr>
          <w:sz w:val="22"/>
          <w:szCs w:val="22"/>
        </w:rPr>
        <w:t>The Trust is staffed by volunteers (the only paid workforce is our contracted ground staff). Your help is appreciated, whether you have a particular skill or are just available from time to time to conduct general tidying up activities.  If you are interested in helping out, please contact the Trustees.</w:t>
      </w:r>
    </w:p>
    <w:p w14:paraId="69AF5BA8" w14:textId="2C8F7984" w:rsidR="00F9145A" w:rsidRPr="00AD0AF0" w:rsidRDefault="00F9145A" w:rsidP="00CE163A">
      <w:pPr>
        <w:spacing w:after="200"/>
        <w:rPr>
          <w:sz w:val="22"/>
          <w:szCs w:val="22"/>
        </w:rPr>
      </w:pPr>
      <w:r w:rsidRPr="00AD0AF0">
        <w:rPr>
          <w:b/>
          <w:bCs/>
          <w:sz w:val="22"/>
          <w:szCs w:val="22"/>
          <w:u w:val="single"/>
        </w:rPr>
        <w:t>Contact details</w:t>
      </w:r>
      <w:r w:rsidRPr="00AD0AF0">
        <w:rPr>
          <w:sz w:val="22"/>
          <w:szCs w:val="22"/>
        </w:rPr>
        <w:t xml:space="preserve"> of nominated </w:t>
      </w:r>
      <w:r w:rsidR="00E85C17" w:rsidRPr="00AD0AF0">
        <w:rPr>
          <w:sz w:val="22"/>
          <w:szCs w:val="22"/>
        </w:rPr>
        <w:t>T</w:t>
      </w:r>
      <w:r w:rsidRPr="00AD0AF0">
        <w:rPr>
          <w:sz w:val="22"/>
          <w:szCs w:val="22"/>
        </w:rPr>
        <w:t>rust</w:t>
      </w:r>
      <w:r w:rsidR="00E85C17" w:rsidRPr="00AD0AF0">
        <w:rPr>
          <w:sz w:val="22"/>
          <w:szCs w:val="22"/>
        </w:rPr>
        <w:t>ees</w:t>
      </w:r>
      <w:r w:rsidRPr="00AD0AF0">
        <w:rPr>
          <w:sz w:val="22"/>
          <w:szCs w:val="22"/>
        </w:rPr>
        <w:t xml:space="preserve"> in case of incident or emergency: </w:t>
      </w:r>
    </w:p>
    <w:p w14:paraId="075C1919" w14:textId="77777777" w:rsidR="00F9145A" w:rsidRPr="00AD0AF0" w:rsidRDefault="00F9145A" w:rsidP="00CE163A">
      <w:pPr>
        <w:spacing w:after="200"/>
        <w:rPr>
          <w:sz w:val="22"/>
          <w:szCs w:val="22"/>
        </w:rPr>
      </w:pPr>
      <w:r w:rsidRPr="00AD0AF0">
        <w:rPr>
          <w:sz w:val="22"/>
          <w:szCs w:val="22"/>
        </w:rPr>
        <w:t>John Smith – telephone 07831 638 775 or email: john@jgsmith.org.uk</w:t>
      </w:r>
    </w:p>
    <w:p w14:paraId="4AEB9CFE" w14:textId="326D267A" w:rsidR="00C83E4E" w:rsidRPr="00AD0AF0" w:rsidRDefault="00F9145A" w:rsidP="00CE163A">
      <w:pPr>
        <w:spacing w:after="200"/>
        <w:rPr>
          <w:color w:val="000000"/>
          <w:sz w:val="22"/>
          <w:szCs w:val="22"/>
        </w:rPr>
      </w:pPr>
      <w:r w:rsidRPr="00AD0AF0">
        <w:rPr>
          <w:sz w:val="22"/>
          <w:szCs w:val="22"/>
        </w:rPr>
        <w:t>John Howard – telephone 07801 890 759 or email: john.howard1@mail.co</w:t>
      </w:r>
      <w:r w:rsidR="00CE163A" w:rsidRPr="00AD0AF0">
        <w:rPr>
          <w:sz w:val="22"/>
          <w:szCs w:val="22"/>
        </w:rPr>
        <w:t>m</w:t>
      </w:r>
    </w:p>
    <w:sectPr w:rsidR="00C83E4E" w:rsidRPr="00AD0AF0">
      <w:headerReference w:type="even" r:id="rId8"/>
      <w:headerReference w:type="default" r:id="rId9"/>
      <w:footerReference w:type="even" r:id="rId10"/>
      <w:footerReference w:type="default" r:id="rId11"/>
      <w:headerReference w:type="first" r:id="rId12"/>
      <w:footerReference w:type="first" r:id="rId13"/>
      <w:pgSz w:w="11900" w:h="16840"/>
      <w:pgMar w:top="2552" w:right="1134" w:bottom="1418" w:left="1134" w:header="708" w:footer="1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15CF" w14:textId="77777777" w:rsidR="00411500" w:rsidRDefault="00411500">
      <w:r>
        <w:separator/>
      </w:r>
    </w:p>
  </w:endnote>
  <w:endnote w:type="continuationSeparator" w:id="0">
    <w:p w14:paraId="0F026FE3" w14:textId="77777777" w:rsidR="00411500" w:rsidRDefault="0041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A2B7" w14:textId="77777777" w:rsidR="009D0470" w:rsidRDefault="009D0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CD7E" w14:textId="77777777" w:rsidR="00C83E4E" w:rsidRDefault="00C83E4E">
    <w:pPr>
      <w:tabs>
        <w:tab w:val="center" w:pos="4320"/>
        <w:tab w:val="right" w:pos="8640"/>
      </w:tabs>
      <w:jc w:val="center"/>
      <w:rPr>
        <w:b/>
        <w:color w:val="1C4587"/>
        <w:sz w:val="16"/>
        <w:szCs w:val="16"/>
        <w:highlight w:val="white"/>
      </w:rPr>
    </w:pPr>
  </w:p>
  <w:p w14:paraId="6FC75906" w14:textId="77777777" w:rsidR="00C83E4E" w:rsidRDefault="00C94479">
    <w:pPr>
      <w:tabs>
        <w:tab w:val="center" w:pos="4320"/>
        <w:tab w:val="right" w:pos="8640"/>
      </w:tabs>
      <w:rPr>
        <w:b/>
        <w:color w:val="1C4587"/>
        <w:sz w:val="16"/>
        <w:szCs w:val="16"/>
        <w:highlight w:val="white"/>
      </w:rPr>
    </w:pPr>
    <w:r>
      <w:rPr>
        <w:b/>
        <w:color w:val="1C4587"/>
        <w:sz w:val="16"/>
        <w:szCs w:val="16"/>
        <w:highlight w:val="white"/>
      </w:rPr>
      <w:t>Dulwich Sports Ground is managed by Southwark Community Sports Trust which is a Charitable Incorporated Organisation</w:t>
    </w:r>
  </w:p>
  <w:p w14:paraId="4DAF3DEE" w14:textId="77777777" w:rsidR="00C83E4E" w:rsidRDefault="00C83E4E">
    <w:pPr>
      <w:shd w:val="clear" w:color="auto" w:fill="FFFFFF"/>
      <w:tabs>
        <w:tab w:val="center" w:pos="4320"/>
        <w:tab w:val="right" w:pos="8640"/>
      </w:tabs>
      <w:jc w:val="center"/>
      <w:rPr>
        <w:b/>
        <w:color w:val="1C4587"/>
        <w:sz w:val="16"/>
        <w:szCs w:val="16"/>
        <w:highlight w:val="white"/>
      </w:rPr>
    </w:pPr>
  </w:p>
  <w:p w14:paraId="56E7ABF3" w14:textId="3BBC3855" w:rsidR="00C83E4E" w:rsidRDefault="00C94479">
    <w:pPr>
      <w:shd w:val="clear" w:color="auto" w:fill="FFFFFF"/>
      <w:tabs>
        <w:tab w:val="center" w:pos="4320"/>
        <w:tab w:val="right" w:pos="8640"/>
      </w:tabs>
      <w:jc w:val="center"/>
      <w:rPr>
        <w:b/>
        <w:color w:val="1C4587"/>
        <w:sz w:val="12"/>
        <w:szCs w:val="12"/>
      </w:rPr>
    </w:pPr>
    <w:r>
      <w:rPr>
        <w:b/>
        <w:color w:val="1C4587"/>
        <w:sz w:val="12"/>
        <w:szCs w:val="12"/>
      </w:rPr>
      <w:t xml:space="preserve">Registered </w:t>
    </w:r>
    <w:r w:rsidR="009D0470">
      <w:rPr>
        <w:b/>
        <w:color w:val="1C4587"/>
        <w:sz w:val="12"/>
        <w:szCs w:val="12"/>
      </w:rPr>
      <w:t>address</w:t>
    </w:r>
    <w:r>
      <w:rPr>
        <w:b/>
        <w:color w:val="1C4587"/>
        <w:sz w:val="12"/>
        <w:szCs w:val="12"/>
      </w:rPr>
      <w:t xml:space="preserve">: </w:t>
    </w:r>
    <w:r>
      <w:rPr>
        <w:b/>
        <w:color w:val="0B5394"/>
        <w:sz w:val="12"/>
        <w:szCs w:val="12"/>
      </w:rPr>
      <w:t>Dulwich Sports Ground, Turney Road. Dulwich London SE21 7JH</w:t>
    </w:r>
    <w:r w:rsidR="0036077B">
      <w:rPr>
        <w:b/>
        <w:color w:val="0B5394"/>
        <w:sz w:val="12"/>
        <w:szCs w:val="12"/>
      </w:rPr>
      <w:t>.</w:t>
    </w:r>
    <w:r>
      <w:rPr>
        <w:b/>
        <w:color w:val="1C4587"/>
        <w:sz w:val="12"/>
        <w:szCs w:val="12"/>
      </w:rPr>
      <w:t xml:space="preserve"> Registered Charity No. 1197935 - VAT Registered No. 101 0710 94</w:t>
    </w:r>
  </w:p>
  <w:p w14:paraId="10BC76FA" w14:textId="77777777" w:rsidR="00C83E4E" w:rsidRDefault="00C83E4E">
    <w:pPr>
      <w:pBdr>
        <w:top w:val="nil"/>
        <w:left w:val="nil"/>
        <w:bottom w:val="nil"/>
        <w:right w:val="nil"/>
        <w:between w:val="nil"/>
      </w:pBd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8B39" w14:textId="77777777" w:rsidR="009D0470" w:rsidRDefault="009D0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3D70" w14:textId="77777777" w:rsidR="00411500" w:rsidRDefault="00411500">
      <w:r>
        <w:separator/>
      </w:r>
    </w:p>
  </w:footnote>
  <w:footnote w:type="continuationSeparator" w:id="0">
    <w:p w14:paraId="4D8CC7A2" w14:textId="77777777" w:rsidR="00411500" w:rsidRDefault="0041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4165" w14:textId="77777777" w:rsidR="009D0470" w:rsidRDefault="009D0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67BB" w14:textId="77777777" w:rsidR="00C83E4E" w:rsidRDefault="00C94479">
    <w:pPr>
      <w:pBdr>
        <w:top w:val="nil"/>
        <w:left w:val="nil"/>
        <w:bottom w:val="nil"/>
        <w:right w:val="nil"/>
        <w:between w:val="nil"/>
      </w:pBdr>
      <w:tabs>
        <w:tab w:val="center" w:pos="4320"/>
        <w:tab w:val="right" w:pos="8640"/>
      </w:tabs>
      <w:rPr>
        <w:color w:val="000000"/>
      </w:rPr>
    </w:pPr>
    <w:r>
      <w:rPr>
        <w:noProof/>
        <w:color w:val="000000"/>
      </w:rPr>
      <w:drawing>
        <wp:anchor distT="0" distB="0" distL="114300" distR="114300" simplePos="0" relativeHeight="251658240" behindDoc="0" locked="0" layoutInCell="1" hidden="0" allowOverlap="1" wp14:anchorId="5B03A0EB" wp14:editId="35413CFA">
          <wp:simplePos x="0" y="0"/>
          <wp:positionH relativeFrom="page">
            <wp:posOffset>1693545</wp:posOffset>
          </wp:positionH>
          <wp:positionV relativeFrom="page">
            <wp:posOffset>150495</wp:posOffset>
          </wp:positionV>
          <wp:extent cx="4165600" cy="88074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65600" cy="8807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F18F" w14:textId="77777777" w:rsidR="009D0470" w:rsidRDefault="009D0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851"/>
    <w:multiLevelType w:val="hybridMultilevel"/>
    <w:tmpl w:val="259637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CF4F4C"/>
    <w:multiLevelType w:val="hybridMultilevel"/>
    <w:tmpl w:val="D6900B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1651C7"/>
    <w:multiLevelType w:val="hybridMultilevel"/>
    <w:tmpl w:val="D6900B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527F1E"/>
    <w:multiLevelType w:val="hybridMultilevel"/>
    <w:tmpl w:val="DC66B0E8"/>
    <w:lvl w:ilvl="0" w:tplc="FFFFFFF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2720864"/>
    <w:multiLevelType w:val="multilevel"/>
    <w:tmpl w:val="0809001F"/>
    <w:numStyleLink w:val="Style1"/>
  </w:abstractNum>
  <w:abstractNum w:abstractNumId="5" w15:restartNumberingAfterBreak="0">
    <w:nsid w:val="33697847"/>
    <w:multiLevelType w:val="hybridMultilevel"/>
    <w:tmpl w:val="313C5BA4"/>
    <w:lvl w:ilvl="0" w:tplc="08090019">
      <w:start w:val="1"/>
      <w:numFmt w:val="lowerLetter"/>
      <w:lvlText w:val="%1."/>
      <w:lvlJc w:val="left"/>
      <w:pPr>
        <w:ind w:left="927" w:hanging="360"/>
      </w:pPr>
      <w:rPr>
        <w:rFonts w:hint="default"/>
      </w:rPr>
    </w:lvl>
    <w:lvl w:ilvl="1" w:tplc="FFFFFFFF">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48426D"/>
    <w:multiLevelType w:val="multilevel"/>
    <w:tmpl w:val="0809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BC361F"/>
    <w:multiLevelType w:val="hybridMultilevel"/>
    <w:tmpl w:val="DC543FC8"/>
    <w:lvl w:ilvl="0" w:tplc="FFFFFFFF">
      <w:start w:val="1"/>
      <w:numFmt w:val="decimal"/>
      <w:lvlText w:val="%1."/>
      <w:lvlJc w:val="left"/>
      <w:pPr>
        <w:ind w:left="360" w:hanging="360"/>
      </w:pPr>
    </w:lvl>
    <w:lvl w:ilvl="1" w:tplc="5212DA5E">
      <w:start w:val="1"/>
      <w:numFmt w:val="decimal"/>
      <w:lvlText w:val="%2.1"/>
      <w:lvlJc w:val="left"/>
      <w:pPr>
        <w:ind w:left="1080" w:hanging="360"/>
      </w:pPr>
      <w:rPr>
        <w:rFont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8A2760E"/>
    <w:multiLevelType w:val="hybridMultilevel"/>
    <w:tmpl w:val="7C86871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2895433"/>
    <w:multiLevelType w:val="hybridMultilevel"/>
    <w:tmpl w:val="D6900B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6381997">
    <w:abstractNumId w:val="9"/>
  </w:num>
  <w:num w:numId="2" w16cid:durableId="1605530474">
    <w:abstractNumId w:val="0"/>
  </w:num>
  <w:num w:numId="3" w16cid:durableId="1928494571">
    <w:abstractNumId w:val="5"/>
  </w:num>
  <w:num w:numId="4" w16cid:durableId="2066178466">
    <w:abstractNumId w:val="3"/>
  </w:num>
  <w:num w:numId="5" w16cid:durableId="1256210769">
    <w:abstractNumId w:val="8"/>
  </w:num>
  <w:num w:numId="6" w16cid:durableId="2045596045">
    <w:abstractNumId w:val="2"/>
  </w:num>
  <w:num w:numId="7" w16cid:durableId="103840935">
    <w:abstractNumId w:val="7"/>
  </w:num>
  <w:num w:numId="8" w16cid:durableId="1850875830">
    <w:abstractNumId w:val="4"/>
  </w:num>
  <w:num w:numId="9" w16cid:durableId="42872998">
    <w:abstractNumId w:val="6"/>
  </w:num>
  <w:num w:numId="10" w16cid:durableId="1432894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4E"/>
    <w:rsid w:val="000B6FF6"/>
    <w:rsid w:val="000E095F"/>
    <w:rsid w:val="001128FB"/>
    <w:rsid w:val="0016616F"/>
    <w:rsid w:val="00185976"/>
    <w:rsid w:val="001C343D"/>
    <w:rsid w:val="001D1793"/>
    <w:rsid w:val="001F2996"/>
    <w:rsid w:val="00256CEC"/>
    <w:rsid w:val="002F3092"/>
    <w:rsid w:val="00322E7E"/>
    <w:rsid w:val="00331B50"/>
    <w:rsid w:val="0036077B"/>
    <w:rsid w:val="003B2CB3"/>
    <w:rsid w:val="003D2285"/>
    <w:rsid w:val="00411500"/>
    <w:rsid w:val="00532032"/>
    <w:rsid w:val="005717C4"/>
    <w:rsid w:val="005973FE"/>
    <w:rsid w:val="005A3827"/>
    <w:rsid w:val="006231A0"/>
    <w:rsid w:val="00645992"/>
    <w:rsid w:val="006B1DF3"/>
    <w:rsid w:val="006E634D"/>
    <w:rsid w:val="00823D82"/>
    <w:rsid w:val="00850C44"/>
    <w:rsid w:val="00896056"/>
    <w:rsid w:val="008F230A"/>
    <w:rsid w:val="00953FD7"/>
    <w:rsid w:val="00982903"/>
    <w:rsid w:val="009C356D"/>
    <w:rsid w:val="009D0470"/>
    <w:rsid w:val="00A14DAA"/>
    <w:rsid w:val="00A4248B"/>
    <w:rsid w:val="00A65255"/>
    <w:rsid w:val="00AA0BFD"/>
    <w:rsid w:val="00AD0AF0"/>
    <w:rsid w:val="00B64D09"/>
    <w:rsid w:val="00BA1E15"/>
    <w:rsid w:val="00C16A37"/>
    <w:rsid w:val="00C57AC1"/>
    <w:rsid w:val="00C64265"/>
    <w:rsid w:val="00C6735F"/>
    <w:rsid w:val="00C83E4E"/>
    <w:rsid w:val="00C94479"/>
    <w:rsid w:val="00CC6DCD"/>
    <w:rsid w:val="00CD38E6"/>
    <w:rsid w:val="00CE163A"/>
    <w:rsid w:val="00D60E5D"/>
    <w:rsid w:val="00DF0353"/>
    <w:rsid w:val="00E3552E"/>
    <w:rsid w:val="00E85C17"/>
    <w:rsid w:val="00ED075B"/>
    <w:rsid w:val="00F3692E"/>
    <w:rsid w:val="00F914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FF1C"/>
  <w15:docId w15:val="{DF41C727-08FE-4788-87E8-A2987461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D0470"/>
    <w:pPr>
      <w:tabs>
        <w:tab w:val="center" w:pos="4513"/>
        <w:tab w:val="right" w:pos="9026"/>
      </w:tabs>
    </w:pPr>
  </w:style>
  <w:style w:type="character" w:customStyle="1" w:styleId="HeaderChar">
    <w:name w:val="Header Char"/>
    <w:basedOn w:val="DefaultParagraphFont"/>
    <w:link w:val="Header"/>
    <w:uiPriority w:val="99"/>
    <w:rsid w:val="009D0470"/>
  </w:style>
  <w:style w:type="paragraph" w:styleId="Footer">
    <w:name w:val="footer"/>
    <w:basedOn w:val="Normal"/>
    <w:link w:val="FooterChar"/>
    <w:uiPriority w:val="99"/>
    <w:unhideWhenUsed/>
    <w:rsid w:val="009D0470"/>
    <w:pPr>
      <w:tabs>
        <w:tab w:val="center" w:pos="4513"/>
        <w:tab w:val="right" w:pos="9026"/>
      </w:tabs>
    </w:pPr>
  </w:style>
  <w:style w:type="character" w:customStyle="1" w:styleId="FooterChar">
    <w:name w:val="Footer Char"/>
    <w:basedOn w:val="DefaultParagraphFont"/>
    <w:link w:val="Footer"/>
    <w:uiPriority w:val="99"/>
    <w:rsid w:val="009D0470"/>
  </w:style>
  <w:style w:type="paragraph" w:styleId="ListParagraph">
    <w:name w:val="List Paragraph"/>
    <w:basedOn w:val="Normal"/>
    <w:uiPriority w:val="34"/>
    <w:qFormat/>
    <w:rsid w:val="00F9145A"/>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Style1">
    <w:name w:val="Style1"/>
    <w:uiPriority w:val="99"/>
    <w:rsid w:val="0089605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QYvZebMVVZmQs/dMeGZnwXJcPA==">AMUW2mXm3KIDcUC5g/qXjU2t7SnZz3H4pbpIkCJio2bRK9CU5Zkcn071g/sRkWNIweRa/JaPa+DpG3mo96ZHmaAVQtSB2AQRExo9adb+lLbuF2c3tXIISfo=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 Smith</cp:lastModifiedBy>
  <cp:revision>2</cp:revision>
  <cp:lastPrinted>2022-04-24T09:16:00Z</cp:lastPrinted>
  <dcterms:created xsi:type="dcterms:W3CDTF">2022-07-05T05:46:00Z</dcterms:created>
  <dcterms:modified xsi:type="dcterms:W3CDTF">2022-07-05T05:46:00Z</dcterms:modified>
</cp:coreProperties>
</file>